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C95DD" w14:textId="77777777" w:rsidR="006870BC" w:rsidRDefault="006870BC" w:rsidP="006870BC">
      <w:pPr>
        <w:spacing w:line="360" w:lineRule="auto"/>
        <w:jc w:val="both"/>
        <w:rPr>
          <w:rFonts w:ascii="Times New Roman" w:hAnsi="Times New Roman"/>
          <w:b/>
          <w:sz w:val="28"/>
          <w:szCs w:val="28"/>
          <w:lang w:val="ru-RU"/>
        </w:rPr>
      </w:pPr>
      <w:r w:rsidRPr="006870BC">
        <w:rPr>
          <w:rFonts w:ascii="Times New Roman" w:eastAsia="Calibri" w:hAnsi="Times New Roman" w:cs="Times New Roman"/>
          <w:bCs/>
          <w:noProof/>
          <w:color w:val="000000"/>
          <w:kern w:val="0"/>
          <w:sz w:val="28"/>
          <w:szCs w:val="28"/>
          <w:lang w:val="ru-RU" w:eastAsia="ru-RU" w:bidi="ar-SA"/>
        </w:rPr>
        <w:drawing>
          <wp:inline distT="0" distB="0" distL="0" distR="0" wp14:anchorId="136C66D8" wp14:editId="697C5D71">
            <wp:extent cx="6699160" cy="9208273"/>
            <wp:effectExtent l="0" t="0" r="6985" b="0"/>
            <wp:docPr id="1" name="Рисунок 1" descr="C:\Users\dmshh\Downloads\ФГТ специальность фортепиан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mshh\Downloads\ФГТ специальность фортепиано.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15985" cy="9231400"/>
                    </a:xfrm>
                    <a:prstGeom prst="rect">
                      <a:avLst/>
                    </a:prstGeom>
                    <a:noFill/>
                    <a:ln>
                      <a:noFill/>
                    </a:ln>
                  </pic:spPr>
                </pic:pic>
              </a:graphicData>
            </a:graphic>
          </wp:inline>
        </w:drawing>
      </w:r>
    </w:p>
    <w:p w14:paraId="6AD56284" w14:textId="77777777" w:rsidR="006870BC" w:rsidRDefault="006870BC">
      <w:pPr>
        <w:spacing w:line="360" w:lineRule="auto"/>
        <w:ind w:left="1452" w:firstLine="708"/>
        <w:jc w:val="both"/>
        <w:rPr>
          <w:rFonts w:ascii="Times New Roman" w:hAnsi="Times New Roman"/>
          <w:b/>
          <w:sz w:val="28"/>
          <w:szCs w:val="28"/>
          <w:lang w:val="ru-RU"/>
        </w:rPr>
      </w:pPr>
    </w:p>
    <w:p w14:paraId="6319A55F" w14:textId="77777777" w:rsidR="006870BC" w:rsidRDefault="006870BC">
      <w:pPr>
        <w:spacing w:line="360" w:lineRule="auto"/>
        <w:ind w:left="1452" w:firstLine="708"/>
        <w:jc w:val="both"/>
        <w:rPr>
          <w:rFonts w:ascii="Times New Roman" w:hAnsi="Times New Roman"/>
          <w:b/>
          <w:sz w:val="28"/>
          <w:szCs w:val="28"/>
          <w:lang w:val="ru-RU"/>
        </w:rPr>
      </w:pPr>
    </w:p>
    <w:p w14:paraId="2F4A7747" w14:textId="3EDE2244" w:rsidR="00426660" w:rsidRDefault="00426660">
      <w:pPr>
        <w:spacing w:line="360" w:lineRule="auto"/>
        <w:ind w:left="1452" w:firstLine="708"/>
        <w:jc w:val="both"/>
        <w:rPr>
          <w:rFonts w:ascii="Times New Roman" w:hAnsi="Times New Roman"/>
          <w:b/>
          <w:sz w:val="28"/>
          <w:szCs w:val="28"/>
          <w:lang w:val="ru-RU"/>
        </w:rPr>
      </w:pPr>
      <w:bookmarkStart w:id="0" w:name="_GoBack"/>
      <w:bookmarkEnd w:id="0"/>
      <w:r>
        <w:rPr>
          <w:rFonts w:ascii="Times New Roman" w:hAnsi="Times New Roman"/>
          <w:b/>
          <w:sz w:val="28"/>
          <w:szCs w:val="28"/>
          <w:lang w:val="ru-RU"/>
        </w:rPr>
        <w:lastRenderedPageBreak/>
        <w:t>Структура программы учебного предмета</w:t>
      </w:r>
    </w:p>
    <w:p w14:paraId="56CEB137" w14:textId="77777777" w:rsidR="00426660" w:rsidRDefault="00426660">
      <w:pPr>
        <w:spacing w:line="360" w:lineRule="auto"/>
        <w:ind w:left="1416" w:firstLine="708"/>
        <w:jc w:val="both"/>
        <w:rPr>
          <w:rFonts w:ascii="Times New Roman" w:hAnsi="Times New Roman"/>
          <w:b/>
          <w:sz w:val="28"/>
          <w:szCs w:val="28"/>
          <w:lang w:val="ru-RU"/>
        </w:rPr>
      </w:pPr>
    </w:p>
    <w:p w14:paraId="52715D53" w14:textId="77777777" w:rsidR="00426660" w:rsidRDefault="00426660">
      <w:pPr>
        <w:spacing w:line="360" w:lineRule="auto"/>
        <w:jc w:val="both"/>
        <w:rPr>
          <w:rFonts w:ascii="Times New Roman" w:hAnsi="Times New Roman"/>
          <w:b/>
          <w:sz w:val="28"/>
          <w:szCs w:val="28"/>
          <w:lang w:val="ru-RU"/>
        </w:rPr>
      </w:pPr>
      <w:r>
        <w:rPr>
          <w:rFonts w:ascii="Times New Roman" w:hAnsi="Times New Roman"/>
          <w:b/>
          <w:sz w:val="28"/>
          <w:szCs w:val="28"/>
        </w:rPr>
        <w:t>I</w:t>
      </w:r>
      <w:r>
        <w:rPr>
          <w:rFonts w:ascii="Times New Roman" w:hAnsi="Times New Roman"/>
          <w:b/>
          <w:sz w:val="28"/>
          <w:szCs w:val="28"/>
          <w:lang w:val="ru-RU"/>
        </w:rPr>
        <w:t>.</w:t>
      </w:r>
      <w:r>
        <w:rPr>
          <w:rFonts w:ascii="Times New Roman" w:hAnsi="Times New Roman"/>
          <w:b/>
          <w:sz w:val="28"/>
          <w:szCs w:val="28"/>
          <w:lang w:val="ru-RU"/>
        </w:rPr>
        <w:tab/>
        <w:t>Пояснительная записка</w:t>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p>
    <w:p w14:paraId="62162AE4" w14:textId="77777777" w:rsidR="00426660" w:rsidRDefault="00426660">
      <w:pPr>
        <w:pStyle w:val="14"/>
        <w:ind w:firstLine="709"/>
        <w:rPr>
          <w:rFonts w:ascii="Times New Roman" w:hAnsi="Times New Roman" w:cs="Times New Roman"/>
          <w:i/>
        </w:rPr>
      </w:pPr>
      <w:r>
        <w:rPr>
          <w:rFonts w:ascii="Times New Roman" w:hAnsi="Times New Roman" w:cs="Times New Roman"/>
          <w:i/>
        </w:rPr>
        <w:t>- Характеристика учебного предмета, его место и роль в образовательном процессе;</w:t>
      </w:r>
    </w:p>
    <w:p w14:paraId="077862B2" w14:textId="77777777" w:rsidR="00426660" w:rsidRDefault="00426660">
      <w:pPr>
        <w:pStyle w:val="14"/>
        <w:ind w:firstLine="709"/>
        <w:rPr>
          <w:rFonts w:ascii="Times New Roman" w:hAnsi="Times New Roman" w:cs="Times New Roman"/>
          <w:i/>
        </w:rPr>
      </w:pPr>
      <w:r>
        <w:rPr>
          <w:rFonts w:ascii="Times New Roman" w:hAnsi="Times New Roman" w:cs="Times New Roman"/>
          <w:i/>
        </w:rPr>
        <w:t>- Срок реализации учебного предмета;</w:t>
      </w:r>
    </w:p>
    <w:p w14:paraId="306EEF6D" w14:textId="77777777" w:rsidR="00426660" w:rsidRDefault="00426660">
      <w:pPr>
        <w:pStyle w:val="14"/>
        <w:ind w:firstLine="709"/>
        <w:rPr>
          <w:rFonts w:ascii="Times New Roman" w:hAnsi="Times New Roman" w:cs="Times New Roman"/>
          <w:i/>
        </w:rPr>
      </w:pPr>
      <w:r>
        <w:rPr>
          <w:rFonts w:ascii="Times New Roman" w:hAnsi="Times New Roman" w:cs="Times New Roman"/>
          <w:i/>
        </w:rPr>
        <w:t>- Объем учебного времени, предусмотренный учебным планом образовательного</w:t>
      </w:r>
    </w:p>
    <w:p w14:paraId="2AE3FB3F" w14:textId="77777777" w:rsidR="00426660" w:rsidRDefault="00426660">
      <w:pPr>
        <w:pStyle w:val="14"/>
        <w:ind w:firstLine="709"/>
        <w:rPr>
          <w:rFonts w:ascii="Times New Roman" w:hAnsi="Times New Roman" w:cs="Times New Roman"/>
          <w:i/>
        </w:rPr>
      </w:pPr>
      <w:r>
        <w:rPr>
          <w:rFonts w:ascii="Times New Roman" w:hAnsi="Times New Roman" w:cs="Times New Roman"/>
          <w:i/>
        </w:rPr>
        <w:t xml:space="preserve">  учреждения на реализацию учебного предмета;</w:t>
      </w:r>
    </w:p>
    <w:p w14:paraId="072A60C7" w14:textId="77777777" w:rsidR="00426660" w:rsidRDefault="00426660">
      <w:pPr>
        <w:pStyle w:val="14"/>
        <w:ind w:firstLine="709"/>
        <w:rPr>
          <w:rFonts w:ascii="Times New Roman" w:hAnsi="Times New Roman" w:cs="Times New Roman"/>
          <w:i/>
        </w:rPr>
      </w:pPr>
      <w:r>
        <w:rPr>
          <w:rFonts w:ascii="Times New Roman" w:hAnsi="Times New Roman" w:cs="Times New Roman"/>
          <w:i/>
        </w:rPr>
        <w:t>- Форма проведения учебных аудиторных занятий;</w:t>
      </w:r>
    </w:p>
    <w:p w14:paraId="7FCF714E" w14:textId="77777777" w:rsidR="00426660" w:rsidRDefault="00426660">
      <w:pPr>
        <w:pStyle w:val="14"/>
        <w:ind w:firstLine="709"/>
        <w:rPr>
          <w:rFonts w:ascii="Times New Roman" w:hAnsi="Times New Roman" w:cs="Times New Roman"/>
          <w:i/>
        </w:rPr>
      </w:pPr>
      <w:r>
        <w:rPr>
          <w:rFonts w:ascii="Times New Roman" w:hAnsi="Times New Roman" w:cs="Times New Roman"/>
          <w:i/>
        </w:rPr>
        <w:t>- Цели и задачи учебного предмета;</w:t>
      </w:r>
    </w:p>
    <w:p w14:paraId="543AB452" w14:textId="77777777" w:rsidR="00426660" w:rsidRDefault="00426660">
      <w:pPr>
        <w:pStyle w:val="14"/>
        <w:ind w:firstLine="709"/>
        <w:rPr>
          <w:rFonts w:ascii="Times New Roman" w:hAnsi="Times New Roman" w:cs="Times New Roman"/>
          <w:i/>
        </w:rPr>
      </w:pPr>
      <w:r>
        <w:rPr>
          <w:rFonts w:ascii="Times New Roman" w:hAnsi="Times New Roman" w:cs="Times New Roman"/>
          <w:i/>
        </w:rPr>
        <w:t>- Обоснование структуры программы учебного предмета;</w:t>
      </w:r>
    </w:p>
    <w:p w14:paraId="6B2498B6" w14:textId="77777777" w:rsidR="00426660" w:rsidRDefault="00426660">
      <w:pPr>
        <w:pStyle w:val="14"/>
        <w:ind w:firstLine="709"/>
        <w:rPr>
          <w:rFonts w:ascii="Times New Roman" w:hAnsi="Times New Roman" w:cs="Times New Roman"/>
          <w:i/>
        </w:rPr>
      </w:pPr>
      <w:r>
        <w:rPr>
          <w:rFonts w:ascii="Times New Roman" w:hAnsi="Times New Roman" w:cs="Times New Roman"/>
          <w:i/>
        </w:rPr>
        <w:t xml:space="preserve">- Методы обучения; </w:t>
      </w:r>
    </w:p>
    <w:p w14:paraId="76035FAC" w14:textId="77777777" w:rsidR="00426660" w:rsidRDefault="00426660">
      <w:pPr>
        <w:pStyle w:val="14"/>
        <w:ind w:firstLine="709"/>
        <w:rPr>
          <w:rFonts w:ascii="Times New Roman" w:hAnsi="Times New Roman" w:cs="Times New Roman"/>
          <w:i/>
        </w:rPr>
      </w:pPr>
      <w:r>
        <w:rPr>
          <w:rFonts w:ascii="Times New Roman" w:hAnsi="Times New Roman" w:cs="Times New Roman"/>
          <w:i/>
        </w:rPr>
        <w:t>- Описание материально-технических условий реализации учебного предмета;</w:t>
      </w:r>
    </w:p>
    <w:p w14:paraId="7A7A3680" w14:textId="77777777" w:rsidR="00426660" w:rsidRDefault="00426660">
      <w:pPr>
        <w:pStyle w:val="14"/>
        <w:rPr>
          <w:rFonts w:ascii="Times New Roman" w:hAnsi="Times New Roman" w:cs="Times New Roman"/>
          <w:i/>
        </w:rPr>
      </w:pPr>
    </w:p>
    <w:p w14:paraId="3D89D7CB" w14:textId="77777777" w:rsidR="00751307" w:rsidRDefault="00426660">
      <w:pPr>
        <w:rPr>
          <w:rFonts w:ascii="Times New Roman" w:hAnsi="Times New Roman"/>
          <w:b/>
          <w:sz w:val="28"/>
          <w:szCs w:val="28"/>
          <w:lang w:val="ru-RU"/>
        </w:rPr>
      </w:pPr>
      <w:r>
        <w:rPr>
          <w:rFonts w:ascii="Times New Roman" w:hAnsi="Times New Roman"/>
          <w:b/>
          <w:sz w:val="28"/>
          <w:szCs w:val="28"/>
        </w:rPr>
        <w:t>II</w:t>
      </w:r>
      <w:r>
        <w:rPr>
          <w:rFonts w:ascii="Times New Roman" w:hAnsi="Times New Roman"/>
          <w:b/>
          <w:sz w:val="28"/>
          <w:szCs w:val="28"/>
          <w:lang w:val="ru-RU"/>
        </w:rPr>
        <w:t>.</w:t>
      </w:r>
      <w:r>
        <w:rPr>
          <w:rFonts w:ascii="Times New Roman" w:hAnsi="Times New Roman"/>
          <w:b/>
          <w:sz w:val="28"/>
          <w:szCs w:val="28"/>
          <w:lang w:val="ru-RU"/>
        </w:rPr>
        <w:tab/>
        <w:t>Содержание учебного предмета</w:t>
      </w:r>
      <w:r>
        <w:rPr>
          <w:rFonts w:ascii="Times New Roman" w:hAnsi="Times New Roman"/>
          <w:b/>
          <w:sz w:val="28"/>
          <w:szCs w:val="28"/>
          <w:lang w:val="ru-RU"/>
        </w:rPr>
        <w:tab/>
      </w:r>
    </w:p>
    <w:p w14:paraId="6C2853FF" w14:textId="77777777" w:rsidR="00426660" w:rsidRDefault="00426660">
      <w:pPr>
        <w:rPr>
          <w:rFonts w:ascii="Times New Roman" w:hAnsi="Times New Roman"/>
          <w:b/>
          <w:sz w:val="28"/>
          <w:szCs w:val="28"/>
          <w:lang w:val="ru-RU"/>
        </w:rPr>
      </w:pP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p>
    <w:p w14:paraId="622B41E4" w14:textId="77777777" w:rsidR="00426660" w:rsidRDefault="00426660">
      <w:pPr>
        <w:pStyle w:val="14"/>
        <w:ind w:firstLine="709"/>
        <w:rPr>
          <w:rFonts w:ascii="Times New Roman" w:hAnsi="Times New Roman" w:cs="Times New Roman"/>
          <w:i/>
        </w:rPr>
      </w:pPr>
      <w:r>
        <w:rPr>
          <w:rFonts w:ascii="Times New Roman" w:hAnsi="Times New Roman" w:cs="Times New Roman"/>
          <w:i/>
        </w:rPr>
        <w:t>- Сведения о затратах учебного времени;</w:t>
      </w:r>
    </w:p>
    <w:p w14:paraId="308BA32B" w14:textId="77777777" w:rsidR="00426660" w:rsidRDefault="00426660">
      <w:pPr>
        <w:pStyle w:val="14"/>
        <w:ind w:firstLine="709"/>
        <w:rPr>
          <w:rFonts w:ascii="Times New Roman" w:hAnsi="Times New Roman" w:cs="Times New Roman"/>
          <w:bCs/>
          <w:i/>
        </w:rPr>
      </w:pPr>
      <w:r>
        <w:rPr>
          <w:rFonts w:ascii="Times New Roman" w:hAnsi="Times New Roman" w:cs="Times New Roman"/>
          <w:i/>
        </w:rPr>
        <w:t xml:space="preserve">- </w:t>
      </w:r>
      <w:r>
        <w:rPr>
          <w:rFonts w:ascii="Times New Roman" w:hAnsi="Times New Roman" w:cs="Times New Roman"/>
          <w:bCs/>
          <w:i/>
        </w:rPr>
        <w:t>Годовые требования по классам;</w:t>
      </w:r>
    </w:p>
    <w:p w14:paraId="77FF6C34" w14:textId="77777777" w:rsidR="00751307" w:rsidRDefault="00426660">
      <w:pPr>
        <w:spacing w:before="28"/>
        <w:rPr>
          <w:rFonts w:ascii="Times New Roman" w:hAnsi="Times New Roman"/>
          <w:b/>
          <w:sz w:val="28"/>
          <w:szCs w:val="28"/>
          <w:lang w:val="ru-RU"/>
        </w:rPr>
      </w:pPr>
      <w:r>
        <w:rPr>
          <w:rFonts w:ascii="Times New Roman" w:hAnsi="Times New Roman"/>
          <w:b/>
          <w:sz w:val="28"/>
          <w:szCs w:val="28"/>
        </w:rPr>
        <w:t>III</w:t>
      </w:r>
      <w:r>
        <w:rPr>
          <w:rFonts w:ascii="Times New Roman" w:hAnsi="Times New Roman"/>
          <w:b/>
          <w:sz w:val="28"/>
          <w:szCs w:val="28"/>
          <w:lang w:val="ru-RU"/>
        </w:rPr>
        <w:t>.</w:t>
      </w:r>
      <w:r>
        <w:rPr>
          <w:rFonts w:ascii="Times New Roman" w:hAnsi="Times New Roman"/>
          <w:b/>
          <w:sz w:val="28"/>
          <w:szCs w:val="28"/>
          <w:lang w:val="ru-RU"/>
        </w:rPr>
        <w:tab/>
        <w:t>Требования к уровню подготовки обучающихся</w:t>
      </w:r>
    </w:p>
    <w:p w14:paraId="1CE700F4" w14:textId="77777777" w:rsidR="00426660" w:rsidRDefault="00426660">
      <w:pPr>
        <w:spacing w:before="28"/>
        <w:rPr>
          <w:rFonts w:ascii="Times New Roman" w:hAnsi="Times New Roman"/>
          <w:b/>
          <w:sz w:val="28"/>
          <w:szCs w:val="28"/>
          <w:lang w:val="ru-RU"/>
        </w:rPr>
      </w:pP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p>
    <w:p w14:paraId="651C4011" w14:textId="77777777" w:rsidR="00426660" w:rsidRDefault="00426660">
      <w:pPr>
        <w:pStyle w:val="14"/>
        <w:spacing w:line="360" w:lineRule="auto"/>
        <w:rPr>
          <w:rFonts w:ascii="Times New Roman" w:hAnsi="Times New Roman" w:cs="Times New Roman"/>
          <w:b/>
          <w:sz w:val="28"/>
          <w:szCs w:val="28"/>
        </w:rPr>
      </w:pPr>
      <w:r>
        <w:rPr>
          <w:rFonts w:ascii="Times New Roman" w:hAnsi="Times New Roman" w:cs="Times New Roman"/>
          <w:b/>
          <w:sz w:val="28"/>
          <w:szCs w:val="28"/>
          <w:lang w:val="en-US"/>
        </w:rPr>
        <w:t>IV</w:t>
      </w:r>
      <w:r>
        <w:rPr>
          <w:rFonts w:ascii="Times New Roman" w:hAnsi="Times New Roman" w:cs="Times New Roman"/>
          <w:b/>
          <w:sz w:val="28"/>
          <w:szCs w:val="28"/>
        </w:rPr>
        <w:t>.</w:t>
      </w:r>
      <w:r>
        <w:rPr>
          <w:rFonts w:ascii="Times New Roman" w:hAnsi="Times New Roman" w:cs="Times New Roman"/>
          <w:b/>
          <w:sz w:val="28"/>
          <w:szCs w:val="28"/>
        </w:rPr>
        <w:tab/>
        <w:t xml:space="preserve">Формы и методы контроля, система оценок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 </w:t>
      </w:r>
    </w:p>
    <w:p w14:paraId="07D2CB8F" w14:textId="77777777" w:rsidR="00426660" w:rsidRDefault="00426660">
      <w:pPr>
        <w:pStyle w:val="14"/>
        <w:ind w:firstLine="709"/>
        <w:rPr>
          <w:rFonts w:ascii="Times New Roman" w:hAnsi="Times New Roman" w:cs="Times New Roman"/>
          <w:i/>
        </w:rPr>
      </w:pPr>
      <w:r>
        <w:rPr>
          <w:rFonts w:ascii="Times New Roman" w:hAnsi="Times New Roman" w:cs="Times New Roman"/>
          <w:i/>
        </w:rPr>
        <w:t xml:space="preserve">- Аттестация: цели, виды, форма, содержание; </w:t>
      </w:r>
    </w:p>
    <w:p w14:paraId="3CD7D855" w14:textId="77777777" w:rsidR="00426660" w:rsidRDefault="00426660">
      <w:pPr>
        <w:pStyle w:val="14"/>
        <w:ind w:firstLine="709"/>
        <w:rPr>
          <w:rFonts w:ascii="Times New Roman" w:hAnsi="Times New Roman" w:cs="Times New Roman"/>
          <w:i/>
        </w:rPr>
      </w:pPr>
      <w:r>
        <w:rPr>
          <w:rFonts w:ascii="Times New Roman" w:hAnsi="Times New Roman" w:cs="Times New Roman"/>
          <w:i/>
        </w:rPr>
        <w:t>- Критерии оценки;</w:t>
      </w:r>
    </w:p>
    <w:p w14:paraId="3F93153D" w14:textId="77777777" w:rsidR="00426660" w:rsidRDefault="00426660">
      <w:pPr>
        <w:pStyle w:val="14"/>
        <w:ind w:firstLine="426"/>
        <w:rPr>
          <w:rFonts w:ascii="Times New Roman" w:hAnsi="Times New Roman" w:cs="Times New Roman"/>
          <w:i/>
        </w:rPr>
      </w:pPr>
    </w:p>
    <w:p w14:paraId="08A28F45" w14:textId="77777777" w:rsidR="00751307" w:rsidRDefault="00426660">
      <w:pPr>
        <w:pStyle w:val="14"/>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14:paraId="5F5EEFD4" w14:textId="77777777" w:rsidR="00426660" w:rsidRDefault="00426660">
      <w:pPr>
        <w:pStyle w:val="14"/>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14:paraId="582386D5" w14:textId="77777777" w:rsidR="00426660" w:rsidRDefault="00426660">
      <w:pPr>
        <w:pStyle w:val="14"/>
        <w:ind w:firstLine="709"/>
        <w:rPr>
          <w:rFonts w:ascii="Times New Roman" w:hAnsi="Times New Roman" w:cs="Times New Roman"/>
          <w:i/>
        </w:rPr>
      </w:pPr>
      <w:r>
        <w:rPr>
          <w:rFonts w:ascii="Times New Roman" w:hAnsi="Times New Roman" w:cs="Times New Roman"/>
          <w:i/>
        </w:rPr>
        <w:t>- Методические рекомендации педагогическим работникам;</w:t>
      </w:r>
    </w:p>
    <w:p w14:paraId="65F88C04" w14:textId="77777777" w:rsidR="00426660" w:rsidRDefault="00426660">
      <w:pPr>
        <w:pStyle w:val="14"/>
        <w:ind w:firstLine="709"/>
        <w:rPr>
          <w:rFonts w:ascii="Times New Roman" w:hAnsi="Times New Roman" w:cs="Times New Roman"/>
        </w:rPr>
      </w:pPr>
      <w:r>
        <w:rPr>
          <w:rFonts w:ascii="Times New Roman" w:hAnsi="Times New Roman" w:cs="Times New Roman"/>
          <w:i/>
        </w:rPr>
        <w:t>- Рекомендации по организации самостоятельной работы обучающихся</w:t>
      </w:r>
      <w:r>
        <w:rPr>
          <w:rFonts w:ascii="Times New Roman" w:hAnsi="Times New Roman" w:cs="Times New Roman"/>
        </w:rPr>
        <w:t>;</w:t>
      </w:r>
    </w:p>
    <w:p w14:paraId="0B207236" w14:textId="77777777" w:rsidR="00426660" w:rsidRDefault="00426660">
      <w:pPr>
        <w:pStyle w:val="14"/>
        <w:ind w:firstLine="709"/>
        <w:rPr>
          <w:rFonts w:ascii="Times New Roman" w:hAnsi="Times New Roman" w:cs="Times New Roman"/>
        </w:rPr>
      </w:pPr>
    </w:p>
    <w:p w14:paraId="76CA45A6" w14:textId="77777777" w:rsidR="00751307" w:rsidRDefault="00426660">
      <w:pPr>
        <w:pStyle w:val="14"/>
        <w:rPr>
          <w:rFonts w:ascii="Times New Roman" w:hAnsi="Times New Roman" w:cs="Times New Roman"/>
          <w:b/>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w:t>
      </w:r>
      <w:r>
        <w:rPr>
          <w:rFonts w:ascii="Times New Roman" w:hAnsi="Times New Roman" w:cs="Times New Roman"/>
          <w:b/>
          <w:sz w:val="28"/>
          <w:szCs w:val="28"/>
        </w:rPr>
        <w:tab/>
        <w:t>Списки рекомендуемой нотной и методической литературы</w:t>
      </w:r>
    </w:p>
    <w:p w14:paraId="48DEEECF" w14:textId="77777777" w:rsidR="00426660" w:rsidRDefault="00426660">
      <w:pPr>
        <w:pStyle w:val="14"/>
        <w:rPr>
          <w:rFonts w:ascii="Times New Roman" w:hAnsi="Times New Roman" w:cs="Times New Roman"/>
          <w:b/>
          <w:sz w:val="28"/>
          <w:szCs w:val="28"/>
        </w:rPr>
      </w:pPr>
      <w:r>
        <w:rPr>
          <w:rFonts w:ascii="Times New Roman" w:hAnsi="Times New Roman" w:cs="Times New Roman"/>
          <w:b/>
          <w:sz w:val="28"/>
          <w:szCs w:val="28"/>
        </w:rPr>
        <w:tab/>
      </w:r>
    </w:p>
    <w:p w14:paraId="2B7C5EA1" w14:textId="77777777" w:rsidR="00426660" w:rsidRDefault="00426660">
      <w:pPr>
        <w:pStyle w:val="14"/>
        <w:ind w:firstLine="709"/>
        <w:rPr>
          <w:rFonts w:ascii="Times New Roman" w:hAnsi="Times New Roman" w:cs="Times New Roman"/>
          <w:i/>
        </w:rPr>
      </w:pPr>
      <w:r>
        <w:rPr>
          <w:rFonts w:ascii="Times New Roman" w:hAnsi="Times New Roman" w:cs="Times New Roman"/>
          <w:i/>
        </w:rPr>
        <w:t>- Список рекомендуемой нотной литературы;</w:t>
      </w:r>
    </w:p>
    <w:p w14:paraId="5D4721C0" w14:textId="77777777" w:rsidR="00426660" w:rsidRDefault="00426660">
      <w:pPr>
        <w:pStyle w:val="14"/>
        <w:ind w:firstLine="709"/>
        <w:rPr>
          <w:rFonts w:ascii="Times New Roman" w:hAnsi="Times New Roman" w:cs="Times New Roman"/>
          <w:i/>
        </w:rPr>
      </w:pPr>
      <w:r>
        <w:rPr>
          <w:rFonts w:ascii="Times New Roman" w:hAnsi="Times New Roman" w:cs="Times New Roman"/>
          <w:i/>
        </w:rPr>
        <w:t>- Список рекомендуемой методической литературы;</w:t>
      </w:r>
    </w:p>
    <w:p w14:paraId="0CE6A5BC" w14:textId="77777777" w:rsidR="00426660" w:rsidRDefault="00426660">
      <w:pPr>
        <w:jc w:val="both"/>
        <w:rPr>
          <w:rFonts w:ascii="Times New Roman" w:eastAsia="ヒラギノ角ゴ Pro W3" w:hAnsi="Times New Roman" w:cs="Arial"/>
          <w:color w:val="000000"/>
          <w:lang w:val="ru-RU"/>
        </w:rPr>
      </w:pPr>
    </w:p>
    <w:p w14:paraId="0770CEC1" w14:textId="77777777" w:rsidR="00426660" w:rsidRDefault="00426660">
      <w:pPr>
        <w:jc w:val="both"/>
        <w:rPr>
          <w:rFonts w:ascii="Times New Roman" w:eastAsia="ヒラギノ角ゴ Pro W3" w:hAnsi="Times New Roman" w:cs="Arial"/>
          <w:color w:val="000000"/>
          <w:lang w:val="ru-RU"/>
        </w:rPr>
      </w:pPr>
    </w:p>
    <w:p w14:paraId="0DB87119" w14:textId="77777777" w:rsidR="00426660" w:rsidRDefault="00426660">
      <w:pPr>
        <w:jc w:val="both"/>
        <w:rPr>
          <w:rFonts w:ascii="Times New Roman" w:eastAsia="ヒラギノ角ゴ Pro W3" w:hAnsi="Times New Roman" w:cs="Arial"/>
          <w:color w:val="000000"/>
          <w:lang w:val="ru-RU"/>
        </w:rPr>
      </w:pPr>
    </w:p>
    <w:p w14:paraId="77D77B49" w14:textId="77777777" w:rsidR="00426660" w:rsidRDefault="00426660">
      <w:pPr>
        <w:jc w:val="both"/>
        <w:rPr>
          <w:rFonts w:ascii="Times New Roman" w:eastAsia="ヒラギノ角ゴ Pro W3" w:hAnsi="Times New Roman" w:cs="Arial"/>
          <w:color w:val="000000"/>
          <w:lang w:val="ru-RU"/>
        </w:rPr>
      </w:pPr>
    </w:p>
    <w:p w14:paraId="20A189FF" w14:textId="77777777" w:rsidR="00426660" w:rsidRDefault="00426660">
      <w:pPr>
        <w:jc w:val="both"/>
        <w:rPr>
          <w:rFonts w:ascii="Times New Roman" w:eastAsia="ヒラギノ角ゴ Pro W3" w:hAnsi="Times New Roman" w:cs="Arial"/>
          <w:color w:val="000000"/>
          <w:lang w:val="ru-RU"/>
        </w:rPr>
      </w:pPr>
    </w:p>
    <w:p w14:paraId="7037B375" w14:textId="77777777" w:rsidR="00426660" w:rsidRDefault="00426660">
      <w:pPr>
        <w:jc w:val="both"/>
        <w:rPr>
          <w:rFonts w:ascii="Times New Roman" w:eastAsia="ヒラギノ角ゴ Pro W3" w:hAnsi="Times New Roman" w:cs="Arial"/>
          <w:color w:val="000000"/>
          <w:lang w:val="ru-RU"/>
        </w:rPr>
      </w:pPr>
    </w:p>
    <w:p w14:paraId="23EC75B5" w14:textId="77777777" w:rsidR="00426660" w:rsidRDefault="00426660">
      <w:pPr>
        <w:jc w:val="both"/>
        <w:rPr>
          <w:rFonts w:ascii="Times New Roman" w:eastAsia="ヒラギノ角ゴ Pro W3" w:hAnsi="Times New Roman" w:cs="Arial"/>
          <w:color w:val="000000"/>
          <w:lang w:val="ru-RU"/>
        </w:rPr>
      </w:pPr>
    </w:p>
    <w:p w14:paraId="416C714D" w14:textId="77777777" w:rsidR="00426660" w:rsidRDefault="00426660">
      <w:pPr>
        <w:jc w:val="both"/>
        <w:rPr>
          <w:rFonts w:ascii="Times New Roman" w:eastAsia="ヒラギノ角ゴ Pro W3" w:hAnsi="Times New Roman" w:cs="Arial"/>
          <w:color w:val="000000"/>
          <w:lang w:val="ru-RU"/>
        </w:rPr>
      </w:pPr>
    </w:p>
    <w:p w14:paraId="78437AED" w14:textId="77777777" w:rsidR="00426660" w:rsidRDefault="00426660">
      <w:pPr>
        <w:jc w:val="both"/>
        <w:rPr>
          <w:rFonts w:ascii="Times New Roman" w:eastAsia="ヒラギノ角ゴ Pro W3" w:hAnsi="Times New Roman" w:cs="Arial"/>
          <w:color w:val="000000"/>
          <w:lang w:val="ru-RU"/>
        </w:rPr>
      </w:pPr>
    </w:p>
    <w:p w14:paraId="4FCFBBC6" w14:textId="77777777" w:rsidR="00426660" w:rsidRDefault="00426660">
      <w:pPr>
        <w:jc w:val="both"/>
        <w:rPr>
          <w:rFonts w:ascii="Times New Roman" w:eastAsia="ヒラギノ角ゴ Pro W3" w:hAnsi="Times New Roman" w:cs="Arial"/>
          <w:color w:val="000000"/>
          <w:lang w:val="ru-RU"/>
        </w:rPr>
      </w:pPr>
    </w:p>
    <w:p w14:paraId="6F638780" w14:textId="77777777" w:rsidR="00426660" w:rsidRDefault="00426660">
      <w:pPr>
        <w:jc w:val="both"/>
        <w:rPr>
          <w:rFonts w:ascii="Times New Roman" w:eastAsia="ヒラギノ角ゴ Pro W3" w:hAnsi="Times New Roman" w:cs="Arial"/>
          <w:color w:val="000000"/>
          <w:lang w:val="ru-RU"/>
        </w:rPr>
      </w:pPr>
    </w:p>
    <w:p w14:paraId="58521AE8" w14:textId="77777777" w:rsidR="00426660" w:rsidRDefault="00426660">
      <w:pPr>
        <w:jc w:val="both"/>
        <w:rPr>
          <w:rFonts w:ascii="Times New Roman" w:eastAsia="ヒラギノ角ゴ Pro W3" w:hAnsi="Times New Roman" w:cs="Arial"/>
          <w:color w:val="000000"/>
          <w:lang w:val="ru-RU"/>
        </w:rPr>
      </w:pPr>
    </w:p>
    <w:p w14:paraId="60DF1537" w14:textId="77777777" w:rsidR="00426660" w:rsidRDefault="00426660">
      <w:pPr>
        <w:jc w:val="both"/>
        <w:rPr>
          <w:rFonts w:ascii="Times New Roman" w:eastAsia="ヒラギノ角ゴ Pro W3" w:hAnsi="Times New Roman" w:cs="Arial"/>
          <w:color w:val="000000"/>
          <w:lang w:val="ru-RU"/>
        </w:rPr>
      </w:pPr>
    </w:p>
    <w:p w14:paraId="693DBE23" w14:textId="77777777" w:rsidR="00426660" w:rsidRDefault="00426660">
      <w:pPr>
        <w:jc w:val="both"/>
        <w:rPr>
          <w:rFonts w:ascii="Times New Roman" w:eastAsia="ヒラギノ角ゴ Pro W3" w:hAnsi="Times New Roman" w:cs="Arial"/>
          <w:color w:val="000000"/>
          <w:lang w:val="ru-RU"/>
        </w:rPr>
      </w:pPr>
    </w:p>
    <w:p w14:paraId="00B438C8" w14:textId="77777777" w:rsidR="00426660" w:rsidRDefault="00426660">
      <w:pPr>
        <w:jc w:val="both"/>
        <w:rPr>
          <w:rFonts w:ascii="Times New Roman" w:eastAsia="ヒラギノ角ゴ Pro W3" w:hAnsi="Times New Roman" w:cs="Arial"/>
          <w:color w:val="000000"/>
          <w:lang w:val="ru-RU"/>
        </w:rPr>
      </w:pPr>
    </w:p>
    <w:p w14:paraId="1CF311FF" w14:textId="77777777" w:rsidR="00426660" w:rsidRDefault="00426660">
      <w:pPr>
        <w:jc w:val="both"/>
        <w:rPr>
          <w:rFonts w:ascii="Times New Roman" w:eastAsia="ヒラギノ角ゴ Pro W3" w:hAnsi="Times New Roman" w:cs="Arial"/>
          <w:color w:val="000000"/>
          <w:lang w:val="ru-RU"/>
        </w:rPr>
      </w:pPr>
    </w:p>
    <w:p w14:paraId="3406261A" w14:textId="77777777" w:rsidR="00426660" w:rsidRDefault="00426660">
      <w:pPr>
        <w:jc w:val="both"/>
        <w:rPr>
          <w:rFonts w:ascii="Times New Roman" w:eastAsia="ヒラギノ角ゴ Pro W3" w:hAnsi="Times New Roman" w:cs="Arial"/>
          <w:color w:val="000000"/>
          <w:lang w:val="ru-RU"/>
        </w:rPr>
      </w:pPr>
    </w:p>
    <w:p w14:paraId="6AF076D7" w14:textId="77777777" w:rsidR="00C42FC5" w:rsidRPr="004960E7" w:rsidRDefault="00426660" w:rsidP="00181652">
      <w:pPr>
        <w:pStyle w:val="Body1"/>
        <w:ind w:left="1440" w:firstLine="720"/>
        <w:rPr>
          <w:rFonts w:ascii="Times New Roman" w:hAnsi="Times New Roman" w:cs="Times New Roman"/>
          <w:b/>
          <w:lang w:val="ru-RU"/>
        </w:rPr>
      </w:pPr>
      <w:r>
        <w:rPr>
          <w:rFonts w:ascii="Times New Roman" w:hAnsi="Times New Roman"/>
          <w:b/>
          <w:sz w:val="28"/>
          <w:szCs w:val="28"/>
        </w:rPr>
        <w:lastRenderedPageBreak/>
        <w:t>I</w:t>
      </w:r>
      <w:r>
        <w:rPr>
          <w:rFonts w:ascii="Times New Roman" w:hAnsi="Times New Roman"/>
          <w:b/>
          <w:sz w:val="28"/>
          <w:szCs w:val="28"/>
          <w:lang w:val="ru-RU"/>
        </w:rPr>
        <w:t>.</w:t>
      </w:r>
      <w:r>
        <w:rPr>
          <w:rFonts w:ascii="Times New Roman" w:hAnsi="Times New Roman"/>
          <w:b/>
          <w:sz w:val="28"/>
          <w:szCs w:val="28"/>
          <w:lang w:val="ru-RU"/>
        </w:rPr>
        <w:tab/>
      </w:r>
      <w:r w:rsidRPr="004960E7">
        <w:rPr>
          <w:rFonts w:ascii="Times New Roman" w:hAnsi="Times New Roman" w:cs="Times New Roman"/>
          <w:b/>
          <w:lang w:val="ru-RU"/>
        </w:rPr>
        <w:t>ПОЯСНИТЕЛЬНАЯ ЗАПИСКА</w:t>
      </w:r>
    </w:p>
    <w:p w14:paraId="260C11ED" w14:textId="77777777" w:rsidR="00426660" w:rsidRPr="004960E7" w:rsidRDefault="00C42FC5" w:rsidP="00181652">
      <w:pPr>
        <w:jc w:val="center"/>
        <w:rPr>
          <w:rFonts w:ascii="Times New Roman" w:hAnsi="Times New Roman" w:cs="Times New Roman"/>
          <w:b/>
          <w:i/>
          <w:lang w:val="ru-RU"/>
        </w:rPr>
      </w:pPr>
      <w:r w:rsidRPr="004960E7">
        <w:rPr>
          <w:rFonts w:ascii="Times New Roman" w:hAnsi="Times New Roman" w:cs="Times New Roman"/>
          <w:b/>
          <w:i/>
          <w:lang w:val="ru-RU"/>
        </w:rPr>
        <w:t>1.  Характеристика учебного предмета, его место и роль в образовательном процессе</w:t>
      </w:r>
    </w:p>
    <w:p w14:paraId="38187E0D" w14:textId="77777777" w:rsidR="00426660" w:rsidRPr="004960E7" w:rsidRDefault="00426660" w:rsidP="00181652">
      <w:pPr>
        <w:ind w:firstLine="851"/>
        <w:jc w:val="both"/>
        <w:rPr>
          <w:rFonts w:ascii="Times New Roman" w:hAnsi="Times New Roman" w:cs="Times New Roman"/>
          <w:lang w:val="ru-RU"/>
        </w:rPr>
      </w:pPr>
      <w:r w:rsidRPr="004960E7">
        <w:rPr>
          <w:rFonts w:ascii="Times New Roman" w:hAnsi="Times New Roman" w:cs="Times New Roman"/>
          <w:lang w:val="ru-RU"/>
        </w:rPr>
        <w:t>Программа учебного предмета  «Специальность и чтение с листа»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«Фортепиано».</w:t>
      </w:r>
    </w:p>
    <w:p w14:paraId="1EA8811B" w14:textId="77777777" w:rsidR="00426660" w:rsidRPr="004960E7" w:rsidRDefault="00426660" w:rsidP="00181652">
      <w:pPr>
        <w:ind w:firstLine="851"/>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Учебный предмет "Специальность и чтение с листа" направлен на приобретение детьми знаний, умений и навыков игры на фортепиано, получение ими художественного образования, а также на эстетическое воспитание и духовно-нравственное развитие ученика.</w:t>
      </w:r>
    </w:p>
    <w:p w14:paraId="416DAE1E" w14:textId="77777777" w:rsidR="00426660" w:rsidRPr="004960E7" w:rsidRDefault="00426660" w:rsidP="00181652">
      <w:pPr>
        <w:ind w:firstLine="851"/>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Обучение игре на фортепиано включает в себя музыкальную грамотность, чтение с листа, навыки ансамблевой игры, овладение основами аккомпанемента и необходимые навыки самостоятельной работы. Обучаясь в школе, дети приобретают опыт творческой деятельности, знакомятся с высшими достижениями мировой музыкальной культуры.</w:t>
      </w:r>
    </w:p>
    <w:p w14:paraId="27BD8F6A" w14:textId="77777777" w:rsidR="00C42FC5"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Выявление одаренности у ребенка в процессе обучения позволяет целенаправленно развить его профессиональные и личностные качества, необходимые для продолжения профессионального обучения. В то же время программа рассчитана и на тех детей, которые не ставят перед собой цели стать профессиональными музыкантами. </w:t>
      </w:r>
    </w:p>
    <w:p w14:paraId="2E33992B" w14:textId="77777777" w:rsidR="00C42FC5" w:rsidRPr="004960E7" w:rsidRDefault="00C42FC5" w:rsidP="00181652">
      <w:pPr>
        <w:jc w:val="center"/>
        <w:rPr>
          <w:rFonts w:ascii="Times New Roman" w:hAnsi="Times New Roman" w:cs="Times New Roman"/>
          <w:i/>
          <w:lang w:val="ru-RU"/>
        </w:rPr>
      </w:pPr>
      <w:r w:rsidRPr="004960E7">
        <w:rPr>
          <w:rFonts w:ascii="Times New Roman" w:hAnsi="Times New Roman" w:cs="Times New Roman"/>
          <w:b/>
          <w:i/>
          <w:lang w:val="ru-RU"/>
        </w:rPr>
        <w:t>2.</w:t>
      </w:r>
      <w:r w:rsidRPr="004960E7">
        <w:rPr>
          <w:rFonts w:ascii="Times New Roman" w:hAnsi="Times New Roman" w:cs="Times New Roman"/>
          <w:i/>
          <w:lang w:val="ru-RU"/>
        </w:rPr>
        <w:t xml:space="preserve"> </w:t>
      </w:r>
      <w:r w:rsidRPr="004960E7">
        <w:rPr>
          <w:rFonts w:ascii="Times New Roman" w:hAnsi="Times New Roman" w:cs="Times New Roman"/>
          <w:b/>
          <w:i/>
          <w:color w:val="00000A"/>
          <w:lang w:val="ru-RU"/>
        </w:rPr>
        <w:t xml:space="preserve"> Срок реализации учебного предмета «Специальность и чтение с листа»</w:t>
      </w:r>
    </w:p>
    <w:p w14:paraId="0C87E14A" w14:textId="77777777" w:rsidR="00C42FC5"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Срок освоения программы для детей, поступивших в образовательное учреждение в 1-й класс в возрасте с шести лет шести месяцев до девяти лет, составляет 8 лет. Для поступающих в образовательное учреждение, реализующее основные профессиональные образовательные программы в области музыкального искусства, срок обучения может быть увеличен на 1 год.</w:t>
      </w:r>
    </w:p>
    <w:p w14:paraId="53DA7F1E" w14:textId="77777777" w:rsidR="00C42FC5" w:rsidRPr="004960E7" w:rsidRDefault="00C42FC5" w:rsidP="00181652">
      <w:pPr>
        <w:jc w:val="both"/>
        <w:rPr>
          <w:rFonts w:ascii="Times New Roman" w:hAnsi="Times New Roman" w:cs="Times New Roman"/>
          <w:b/>
          <w:i/>
          <w:lang w:val="ru-RU"/>
        </w:rPr>
      </w:pPr>
      <w:r w:rsidRPr="004960E7">
        <w:rPr>
          <w:rFonts w:ascii="Times New Roman" w:hAnsi="Times New Roman" w:cs="Times New Roman"/>
          <w:b/>
          <w:i/>
          <w:lang w:val="ru-RU"/>
        </w:rPr>
        <w:t xml:space="preserve">3. </w:t>
      </w:r>
      <w:r w:rsidRPr="004960E7">
        <w:rPr>
          <w:rFonts w:ascii="Times New Roman" w:hAnsi="Times New Roman" w:cs="Times New Roman"/>
          <w:b/>
          <w:i/>
          <w:color w:val="00000A"/>
          <w:lang w:val="ru-RU"/>
        </w:rPr>
        <w:t xml:space="preserve">Объем учебного времени, </w:t>
      </w:r>
      <w:r w:rsidRPr="004960E7">
        <w:rPr>
          <w:rFonts w:ascii="Times New Roman" w:hAnsi="Times New Roman" w:cs="Times New Roman"/>
          <w:color w:val="00000A"/>
          <w:lang w:val="ru-RU"/>
        </w:rPr>
        <w:t>предусмотренный учебным планом образовательного учреждения на реализацию предмета «Специальность и чтение с листа»:</w:t>
      </w:r>
    </w:p>
    <w:p w14:paraId="004B7453" w14:textId="77777777" w:rsidR="00426660" w:rsidRPr="004960E7" w:rsidRDefault="00426660" w:rsidP="00181652">
      <w:pPr>
        <w:ind w:firstLine="709"/>
        <w:jc w:val="both"/>
        <w:rPr>
          <w:rFonts w:ascii="Times New Roman" w:eastAsia="Geeza Pro" w:hAnsi="Times New Roman" w:cs="Times New Roman"/>
          <w:color w:val="000000"/>
          <w:lang w:val="ru-RU"/>
        </w:rPr>
      </w:pPr>
    </w:p>
    <w:p w14:paraId="69BA4022" w14:textId="77777777" w:rsidR="00426660" w:rsidRPr="004960E7" w:rsidRDefault="00426660" w:rsidP="00B32259">
      <w:pPr>
        <w:ind w:left="7211" w:right="-427" w:firstLine="709"/>
        <w:jc w:val="both"/>
        <w:rPr>
          <w:rFonts w:ascii="Times New Roman" w:eastAsia="ヒラギノ角ゴ Pro W3" w:hAnsi="Times New Roman" w:cs="Times New Roman"/>
          <w:b/>
          <w:i/>
          <w:color w:val="000000"/>
          <w:lang w:val="ru-RU"/>
        </w:rPr>
      </w:pPr>
      <w:r w:rsidRPr="004960E7">
        <w:rPr>
          <w:rFonts w:ascii="Times New Roman" w:eastAsia="ヒラギノ角ゴ Pro W3" w:hAnsi="Times New Roman" w:cs="Times New Roman"/>
          <w:b/>
          <w:i/>
          <w:color w:val="000000"/>
          <w:lang w:val="ru-RU"/>
        </w:rPr>
        <w:t>Таблица 1</w:t>
      </w:r>
    </w:p>
    <w:p w14:paraId="293B4A19" w14:textId="77777777" w:rsidR="00426660" w:rsidRPr="004960E7" w:rsidRDefault="00426660" w:rsidP="00181652">
      <w:pPr>
        <w:ind w:left="2880" w:firstLine="720"/>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Срок обучения – 8-9 лет</w:t>
      </w:r>
    </w:p>
    <w:tbl>
      <w:tblPr>
        <w:tblW w:w="9929" w:type="dxa"/>
        <w:tblInd w:w="-15" w:type="dxa"/>
        <w:tblLayout w:type="fixed"/>
        <w:tblLook w:val="0000" w:firstRow="0" w:lastRow="0" w:firstColumn="0" w:lastColumn="0" w:noHBand="0" w:noVBand="0"/>
      </w:tblPr>
      <w:tblGrid>
        <w:gridCol w:w="4232"/>
        <w:gridCol w:w="1984"/>
        <w:gridCol w:w="1842"/>
        <w:gridCol w:w="7"/>
        <w:gridCol w:w="1820"/>
        <w:gridCol w:w="16"/>
        <w:gridCol w:w="9"/>
        <w:gridCol w:w="19"/>
      </w:tblGrid>
      <w:tr w:rsidR="00426660" w:rsidRPr="004960E7" w14:paraId="40624E5F" w14:textId="77777777" w:rsidTr="00140284">
        <w:trPr>
          <w:gridAfter w:val="2"/>
          <w:wAfter w:w="25" w:type="dxa"/>
        </w:trPr>
        <w:tc>
          <w:tcPr>
            <w:tcW w:w="4234" w:type="dxa"/>
            <w:tcBorders>
              <w:top w:val="single" w:sz="4" w:space="0" w:color="000000"/>
              <w:left w:val="single" w:sz="4" w:space="0" w:color="000000"/>
              <w:bottom w:val="single" w:sz="4" w:space="0" w:color="000000"/>
            </w:tcBorders>
            <w:shd w:val="clear" w:color="auto" w:fill="auto"/>
          </w:tcPr>
          <w:p w14:paraId="6296589A" w14:textId="77777777" w:rsidR="00426660" w:rsidRPr="004960E7" w:rsidRDefault="00426660" w:rsidP="00181652">
            <w:pPr>
              <w:snapToGrid w:val="0"/>
              <w:jc w:val="center"/>
              <w:rPr>
                <w:rFonts w:ascii="Times New Roman" w:eastAsia="ヒラギノ角ゴ Pro W3" w:hAnsi="Times New Roman" w:cs="Times New Roman"/>
                <w:b/>
                <w:color w:val="000000"/>
                <w:lang w:val="ru-RU"/>
              </w:rPr>
            </w:pPr>
            <w:r w:rsidRPr="004960E7">
              <w:rPr>
                <w:rFonts w:ascii="Times New Roman" w:eastAsia="ヒラギノ角ゴ Pro W3" w:hAnsi="Times New Roman" w:cs="Times New Roman"/>
                <w:b/>
                <w:color w:val="000000"/>
                <w:lang w:val="ru-RU"/>
              </w:rPr>
              <w:t>Содержание</w:t>
            </w:r>
          </w:p>
        </w:tc>
        <w:tc>
          <w:tcPr>
            <w:tcW w:w="1985" w:type="dxa"/>
            <w:tcBorders>
              <w:top w:val="single" w:sz="4" w:space="0" w:color="000000"/>
              <w:left w:val="single" w:sz="4" w:space="0" w:color="000000"/>
              <w:bottom w:val="single" w:sz="4" w:space="0" w:color="000000"/>
            </w:tcBorders>
            <w:shd w:val="clear" w:color="auto" w:fill="auto"/>
          </w:tcPr>
          <w:p w14:paraId="3CD1FCA3" w14:textId="77777777" w:rsidR="00426660" w:rsidRPr="004960E7" w:rsidRDefault="00426660" w:rsidP="00181652">
            <w:pPr>
              <w:snapToGrid w:val="0"/>
              <w:jc w:val="center"/>
              <w:rPr>
                <w:rFonts w:ascii="Times New Roman" w:eastAsia="ヒラギノ角ゴ Pro W3" w:hAnsi="Times New Roman" w:cs="Times New Roman"/>
                <w:b/>
                <w:color w:val="000000"/>
                <w:lang w:val="ru-RU"/>
              </w:rPr>
            </w:pPr>
            <w:r w:rsidRPr="004960E7">
              <w:rPr>
                <w:rFonts w:ascii="Times New Roman" w:eastAsia="ヒラギノ角ゴ Pro W3" w:hAnsi="Times New Roman" w:cs="Times New Roman"/>
                <w:b/>
                <w:color w:val="000000"/>
                <w:lang w:val="ru-RU"/>
              </w:rPr>
              <w:t>1 класс</w:t>
            </w:r>
          </w:p>
        </w:tc>
        <w:tc>
          <w:tcPr>
            <w:tcW w:w="1843" w:type="dxa"/>
            <w:tcBorders>
              <w:top w:val="single" w:sz="4" w:space="0" w:color="000000"/>
              <w:left w:val="single" w:sz="4" w:space="0" w:color="000000"/>
              <w:bottom w:val="single" w:sz="4" w:space="0" w:color="000000"/>
            </w:tcBorders>
            <w:shd w:val="clear" w:color="auto" w:fill="auto"/>
          </w:tcPr>
          <w:p w14:paraId="5ED5DA3F" w14:textId="77777777" w:rsidR="00426660" w:rsidRPr="004960E7" w:rsidRDefault="00426660" w:rsidP="00181652">
            <w:pPr>
              <w:snapToGrid w:val="0"/>
              <w:jc w:val="center"/>
              <w:rPr>
                <w:rFonts w:ascii="Times New Roman" w:eastAsia="ヒラギノ角ゴ Pro W3" w:hAnsi="Times New Roman" w:cs="Times New Roman"/>
                <w:b/>
                <w:color w:val="000000"/>
                <w:lang w:val="ru-RU"/>
              </w:rPr>
            </w:pPr>
            <w:r w:rsidRPr="004960E7">
              <w:rPr>
                <w:rFonts w:ascii="Times New Roman" w:eastAsia="ヒラギノ角ゴ Pro W3" w:hAnsi="Times New Roman" w:cs="Times New Roman"/>
                <w:b/>
                <w:color w:val="000000"/>
                <w:lang w:val="ru-RU"/>
              </w:rPr>
              <w:t>2-8 классы</w:t>
            </w:r>
          </w:p>
        </w:tc>
        <w:tc>
          <w:tcPr>
            <w:tcW w:w="1842" w:type="dxa"/>
            <w:gridSpan w:val="3"/>
            <w:tcBorders>
              <w:top w:val="single" w:sz="4" w:space="0" w:color="000000"/>
              <w:left w:val="single" w:sz="4" w:space="0" w:color="000000"/>
              <w:bottom w:val="single" w:sz="4" w:space="0" w:color="000000"/>
              <w:right w:val="single" w:sz="4" w:space="0" w:color="000000"/>
            </w:tcBorders>
            <w:shd w:val="clear" w:color="auto" w:fill="auto"/>
          </w:tcPr>
          <w:p w14:paraId="4D228558" w14:textId="77777777" w:rsidR="00426660" w:rsidRPr="004960E7" w:rsidRDefault="00426660" w:rsidP="00181652">
            <w:pPr>
              <w:snapToGrid w:val="0"/>
              <w:jc w:val="center"/>
              <w:rPr>
                <w:rFonts w:ascii="Times New Roman" w:eastAsia="ヒラギノ角ゴ Pro W3" w:hAnsi="Times New Roman" w:cs="Times New Roman"/>
                <w:b/>
                <w:color w:val="000000"/>
                <w:lang w:val="ru-RU"/>
              </w:rPr>
            </w:pPr>
            <w:r w:rsidRPr="004960E7">
              <w:rPr>
                <w:rFonts w:ascii="Times New Roman" w:eastAsia="ヒラギノ角ゴ Pro W3" w:hAnsi="Times New Roman" w:cs="Times New Roman"/>
                <w:b/>
                <w:color w:val="000000"/>
                <w:lang w:val="ru-RU"/>
              </w:rPr>
              <w:t>9 класс</w:t>
            </w:r>
          </w:p>
        </w:tc>
      </w:tr>
      <w:tr w:rsidR="00426660" w:rsidRPr="004960E7" w14:paraId="087CA82D" w14:textId="77777777" w:rsidTr="00140284">
        <w:tblPrEx>
          <w:tblCellMar>
            <w:left w:w="0" w:type="dxa"/>
            <w:right w:w="0" w:type="dxa"/>
          </w:tblCellMar>
        </w:tblPrEx>
        <w:trPr>
          <w:gridAfter w:val="1"/>
          <w:wAfter w:w="19" w:type="dxa"/>
        </w:trPr>
        <w:tc>
          <w:tcPr>
            <w:tcW w:w="4234" w:type="dxa"/>
            <w:tcBorders>
              <w:top w:val="single" w:sz="4" w:space="0" w:color="000000"/>
              <w:left w:val="single" w:sz="4" w:space="0" w:color="000000"/>
              <w:bottom w:val="single" w:sz="4" w:space="0" w:color="000000"/>
            </w:tcBorders>
            <w:shd w:val="clear" w:color="auto" w:fill="auto"/>
          </w:tcPr>
          <w:p w14:paraId="16655E58" w14:textId="77777777" w:rsidR="00426660" w:rsidRPr="004960E7" w:rsidRDefault="00426660" w:rsidP="00181652">
            <w:pPr>
              <w:snapToGrid w:val="0"/>
              <w:ind w:left="265" w:right="276"/>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Максимальная учебная нагрузка </w:t>
            </w:r>
            <w:r w:rsidR="00B73886" w:rsidRPr="004960E7">
              <w:rPr>
                <w:rFonts w:ascii="Times New Roman" w:eastAsia="ヒラギノ角ゴ Pro W3" w:hAnsi="Times New Roman" w:cs="Times New Roman"/>
                <w:color w:val="000000"/>
                <w:lang w:val="ru-RU"/>
              </w:rPr>
              <w:t>в часах</w:t>
            </w:r>
          </w:p>
        </w:tc>
        <w:tc>
          <w:tcPr>
            <w:tcW w:w="3835" w:type="dxa"/>
            <w:gridSpan w:val="3"/>
            <w:tcBorders>
              <w:top w:val="single" w:sz="4" w:space="0" w:color="000000"/>
              <w:left w:val="single" w:sz="4" w:space="0" w:color="000000"/>
              <w:bottom w:val="single" w:sz="4" w:space="0" w:color="000000"/>
            </w:tcBorders>
            <w:shd w:val="clear" w:color="auto" w:fill="auto"/>
          </w:tcPr>
          <w:p w14:paraId="49E1028D" w14:textId="77777777" w:rsidR="00426660" w:rsidRPr="004960E7" w:rsidRDefault="00426660" w:rsidP="00181652">
            <w:pPr>
              <w:snapToGrid w:val="0"/>
              <w:jc w:val="center"/>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1777 </w:t>
            </w:r>
          </w:p>
        </w:tc>
        <w:tc>
          <w:tcPr>
            <w:tcW w:w="1821" w:type="dxa"/>
            <w:tcBorders>
              <w:top w:val="single" w:sz="4" w:space="0" w:color="000000"/>
              <w:left w:val="single" w:sz="4" w:space="0" w:color="000000"/>
              <w:bottom w:val="single" w:sz="4" w:space="0" w:color="000000"/>
            </w:tcBorders>
            <w:shd w:val="clear" w:color="auto" w:fill="auto"/>
          </w:tcPr>
          <w:p w14:paraId="582BB7FC" w14:textId="77777777" w:rsidR="00426660" w:rsidRPr="004960E7" w:rsidRDefault="00426660" w:rsidP="00181652">
            <w:pPr>
              <w:snapToGrid w:val="0"/>
              <w:jc w:val="center"/>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297 </w:t>
            </w:r>
          </w:p>
        </w:tc>
        <w:tc>
          <w:tcPr>
            <w:tcW w:w="20" w:type="dxa"/>
            <w:gridSpan w:val="2"/>
            <w:tcBorders>
              <w:left w:val="single" w:sz="4" w:space="0" w:color="000000"/>
            </w:tcBorders>
            <w:shd w:val="clear" w:color="auto" w:fill="auto"/>
          </w:tcPr>
          <w:p w14:paraId="203E1371" w14:textId="77777777" w:rsidR="00426660" w:rsidRPr="004960E7" w:rsidRDefault="00426660" w:rsidP="00181652">
            <w:pPr>
              <w:snapToGrid w:val="0"/>
              <w:rPr>
                <w:rFonts w:ascii="Times New Roman" w:eastAsia="ヒラギノ角ゴ Pro W3" w:hAnsi="Times New Roman" w:cs="Times New Roman"/>
                <w:color w:val="000000"/>
                <w:lang w:val="ru-RU"/>
              </w:rPr>
            </w:pPr>
          </w:p>
        </w:tc>
      </w:tr>
      <w:tr w:rsidR="00426660" w:rsidRPr="004960E7" w14:paraId="5B04259A" w14:textId="77777777" w:rsidTr="00140284">
        <w:tblPrEx>
          <w:tblCellMar>
            <w:left w:w="0" w:type="dxa"/>
            <w:right w:w="0" w:type="dxa"/>
          </w:tblCellMar>
        </w:tblPrEx>
        <w:trPr>
          <w:gridAfter w:val="1"/>
          <w:wAfter w:w="19" w:type="dxa"/>
        </w:trPr>
        <w:tc>
          <w:tcPr>
            <w:tcW w:w="4234" w:type="dxa"/>
            <w:tcBorders>
              <w:top w:val="single" w:sz="4" w:space="0" w:color="000000"/>
              <w:left w:val="single" w:sz="4" w:space="0" w:color="000000"/>
              <w:bottom w:val="single" w:sz="4" w:space="0" w:color="000000"/>
            </w:tcBorders>
            <w:shd w:val="clear" w:color="auto" w:fill="auto"/>
          </w:tcPr>
          <w:p w14:paraId="314C7CD2" w14:textId="77777777" w:rsidR="007D2EAC" w:rsidRPr="004960E7" w:rsidRDefault="00426660" w:rsidP="00181652">
            <w:pPr>
              <w:snapToGrid w:val="0"/>
              <w:ind w:left="265" w:right="276"/>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Количество часов </w:t>
            </w:r>
          </w:p>
          <w:p w14:paraId="5E5D6026" w14:textId="77777777" w:rsidR="00426660" w:rsidRPr="004960E7" w:rsidRDefault="00426660" w:rsidP="00181652">
            <w:pPr>
              <w:snapToGrid w:val="0"/>
              <w:ind w:left="265" w:right="276"/>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на </w:t>
            </w:r>
            <w:r w:rsidRPr="004960E7">
              <w:rPr>
                <w:rFonts w:ascii="Times New Roman" w:eastAsia="ヒラギノ角ゴ Pro W3" w:hAnsi="Times New Roman" w:cs="Times New Roman"/>
                <w:b/>
                <w:color w:val="000000"/>
                <w:lang w:val="ru-RU"/>
              </w:rPr>
              <w:t>аудиторные</w:t>
            </w:r>
            <w:r w:rsidRPr="004960E7">
              <w:rPr>
                <w:rFonts w:ascii="Times New Roman" w:eastAsia="ヒラギノ角ゴ Pro W3" w:hAnsi="Times New Roman" w:cs="Times New Roman"/>
                <w:color w:val="000000"/>
                <w:lang w:val="ru-RU"/>
              </w:rPr>
              <w:t xml:space="preserve"> занятия</w:t>
            </w:r>
          </w:p>
        </w:tc>
        <w:tc>
          <w:tcPr>
            <w:tcW w:w="3835" w:type="dxa"/>
            <w:gridSpan w:val="3"/>
            <w:tcBorders>
              <w:top w:val="single" w:sz="4" w:space="0" w:color="000000"/>
              <w:left w:val="single" w:sz="4" w:space="0" w:color="000000"/>
              <w:bottom w:val="single" w:sz="4" w:space="0" w:color="000000"/>
            </w:tcBorders>
            <w:shd w:val="clear" w:color="auto" w:fill="auto"/>
          </w:tcPr>
          <w:p w14:paraId="3F3E862B" w14:textId="77777777" w:rsidR="00426660" w:rsidRPr="004960E7" w:rsidRDefault="00426660" w:rsidP="00181652">
            <w:pPr>
              <w:snapToGrid w:val="0"/>
              <w:jc w:val="center"/>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592 </w:t>
            </w:r>
          </w:p>
        </w:tc>
        <w:tc>
          <w:tcPr>
            <w:tcW w:w="1821" w:type="dxa"/>
            <w:tcBorders>
              <w:top w:val="single" w:sz="4" w:space="0" w:color="000000"/>
              <w:left w:val="single" w:sz="4" w:space="0" w:color="000000"/>
              <w:bottom w:val="single" w:sz="4" w:space="0" w:color="000000"/>
            </w:tcBorders>
            <w:shd w:val="clear" w:color="auto" w:fill="auto"/>
          </w:tcPr>
          <w:p w14:paraId="5CADFCD5" w14:textId="77777777" w:rsidR="00426660" w:rsidRPr="004960E7" w:rsidRDefault="00426660" w:rsidP="00181652">
            <w:pPr>
              <w:snapToGrid w:val="0"/>
              <w:jc w:val="center"/>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99 </w:t>
            </w:r>
          </w:p>
        </w:tc>
        <w:tc>
          <w:tcPr>
            <w:tcW w:w="20" w:type="dxa"/>
            <w:gridSpan w:val="2"/>
            <w:tcBorders>
              <w:left w:val="single" w:sz="4" w:space="0" w:color="000000"/>
            </w:tcBorders>
            <w:shd w:val="clear" w:color="auto" w:fill="auto"/>
          </w:tcPr>
          <w:p w14:paraId="19C94FB9" w14:textId="77777777" w:rsidR="00426660" w:rsidRPr="004960E7" w:rsidRDefault="00426660" w:rsidP="00181652">
            <w:pPr>
              <w:snapToGrid w:val="0"/>
              <w:rPr>
                <w:rFonts w:ascii="Times New Roman" w:eastAsia="ヒラギノ角ゴ Pro W3" w:hAnsi="Times New Roman" w:cs="Times New Roman"/>
                <w:color w:val="000000"/>
                <w:lang w:val="ru-RU"/>
              </w:rPr>
            </w:pPr>
          </w:p>
        </w:tc>
      </w:tr>
      <w:tr w:rsidR="00426660" w:rsidRPr="004960E7" w14:paraId="76F5537E" w14:textId="77777777" w:rsidTr="00140284">
        <w:tblPrEx>
          <w:tblCellMar>
            <w:left w:w="0" w:type="dxa"/>
            <w:right w:w="0" w:type="dxa"/>
          </w:tblCellMar>
        </w:tblPrEx>
        <w:tc>
          <w:tcPr>
            <w:tcW w:w="4234" w:type="dxa"/>
            <w:tcBorders>
              <w:top w:val="single" w:sz="4" w:space="0" w:color="000000"/>
              <w:left w:val="single" w:sz="4" w:space="0" w:color="000000"/>
              <w:bottom w:val="single" w:sz="4" w:space="0" w:color="000000"/>
            </w:tcBorders>
            <w:shd w:val="clear" w:color="auto" w:fill="auto"/>
          </w:tcPr>
          <w:p w14:paraId="49236407" w14:textId="77777777" w:rsidR="007D2EAC" w:rsidRPr="004960E7" w:rsidRDefault="00426660" w:rsidP="00181652">
            <w:pPr>
              <w:snapToGrid w:val="0"/>
              <w:ind w:left="265" w:right="276"/>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Общее количество часов </w:t>
            </w:r>
          </w:p>
          <w:p w14:paraId="6DC14DA3" w14:textId="77777777" w:rsidR="00426660" w:rsidRPr="004960E7" w:rsidRDefault="00426660" w:rsidP="00181652">
            <w:pPr>
              <w:snapToGrid w:val="0"/>
              <w:ind w:left="265" w:right="276"/>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на аудиторные занятия</w:t>
            </w:r>
          </w:p>
        </w:tc>
        <w:tc>
          <w:tcPr>
            <w:tcW w:w="5670" w:type="dxa"/>
            <w:gridSpan w:val="5"/>
            <w:tcBorders>
              <w:top w:val="single" w:sz="4" w:space="0" w:color="000000"/>
              <w:left w:val="single" w:sz="4" w:space="0" w:color="000000"/>
              <w:bottom w:val="single" w:sz="4" w:space="0" w:color="000000"/>
            </w:tcBorders>
            <w:shd w:val="clear" w:color="auto" w:fill="auto"/>
          </w:tcPr>
          <w:p w14:paraId="2BCC520A" w14:textId="77777777" w:rsidR="00426660" w:rsidRPr="004960E7" w:rsidRDefault="00426660" w:rsidP="00181652">
            <w:pPr>
              <w:snapToGrid w:val="0"/>
              <w:jc w:val="center"/>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691 </w:t>
            </w:r>
          </w:p>
        </w:tc>
        <w:tc>
          <w:tcPr>
            <w:tcW w:w="25" w:type="dxa"/>
            <w:gridSpan w:val="2"/>
            <w:tcBorders>
              <w:left w:val="single" w:sz="4" w:space="0" w:color="000000"/>
            </w:tcBorders>
            <w:shd w:val="clear" w:color="auto" w:fill="auto"/>
          </w:tcPr>
          <w:p w14:paraId="58740BCB" w14:textId="77777777" w:rsidR="00426660" w:rsidRPr="004960E7" w:rsidRDefault="00426660" w:rsidP="00181652">
            <w:pPr>
              <w:snapToGrid w:val="0"/>
              <w:rPr>
                <w:rFonts w:ascii="Times New Roman" w:eastAsia="ヒラギノ角ゴ Pro W3" w:hAnsi="Times New Roman" w:cs="Times New Roman"/>
                <w:color w:val="000000"/>
                <w:lang w:val="ru-RU"/>
              </w:rPr>
            </w:pPr>
          </w:p>
        </w:tc>
      </w:tr>
      <w:tr w:rsidR="00426660" w:rsidRPr="004960E7" w14:paraId="6F30D126" w14:textId="77777777" w:rsidTr="00140284">
        <w:tblPrEx>
          <w:tblCellMar>
            <w:left w:w="0" w:type="dxa"/>
            <w:right w:w="0" w:type="dxa"/>
          </w:tblCellMar>
        </w:tblPrEx>
        <w:tc>
          <w:tcPr>
            <w:tcW w:w="4234" w:type="dxa"/>
            <w:tcBorders>
              <w:top w:val="single" w:sz="4" w:space="0" w:color="000000"/>
              <w:left w:val="single" w:sz="4" w:space="0" w:color="000000"/>
              <w:bottom w:val="single" w:sz="4" w:space="0" w:color="000000"/>
            </w:tcBorders>
            <w:shd w:val="clear" w:color="auto" w:fill="auto"/>
          </w:tcPr>
          <w:p w14:paraId="3C91066E" w14:textId="77777777" w:rsidR="007D2EAC" w:rsidRPr="004960E7" w:rsidRDefault="00426660" w:rsidP="00181652">
            <w:pPr>
              <w:snapToGrid w:val="0"/>
              <w:ind w:left="265" w:right="276"/>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Общее количество часов </w:t>
            </w:r>
          </w:p>
          <w:p w14:paraId="22B074F7" w14:textId="77777777" w:rsidR="00426660" w:rsidRPr="004960E7" w:rsidRDefault="00426660" w:rsidP="00181652">
            <w:pPr>
              <w:snapToGrid w:val="0"/>
              <w:ind w:left="265" w:right="276"/>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на </w:t>
            </w:r>
            <w:r w:rsidRPr="004960E7">
              <w:rPr>
                <w:rFonts w:ascii="Times New Roman" w:eastAsia="ヒラギノ角ゴ Pro W3" w:hAnsi="Times New Roman" w:cs="Times New Roman"/>
                <w:b/>
                <w:color w:val="000000"/>
                <w:lang w:val="ru-RU"/>
              </w:rPr>
              <w:t>внеаудиторные</w:t>
            </w:r>
            <w:r w:rsidRPr="004960E7">
              <w:rPr>
                <w:rFonts w:ascii="Times New Roman" w:eastAsia="ヒラギノ角ゴ Pro W3" w:hAnsi="Times New Roman" w:cs="Times New Roman"/>
                <w:color w:val="000000"/>
                <w:lang w:val="ru-RU"/>
              </w:rPr>
              <w:t xml:space="preserve"> (самостоятельные) занятия</w:t>
            </w:r>
          </w:p>
        </w:tc>
        <w:tc>
          <w:tcPr>
            <w:tcW w:w="3835" w:type="dxa"/>
            <w:gridSpan w:val="3"/>
            <w:tcBorders>
              <w:top w:val="single" w:sz="4" w:space="0" w:color="000000"/>
              <w:left w:val="single" w:sz="4" w:space="0" w:color="000000"/>
              <w:bottom w:val="single" w:sz="4" w:space="0" w:color="000000"/>
            </w:tcBorders>
            <w:shd w:val="clear" w:color="auto" w:fill="auto"/>
          </w:tcPr>
          <w:p w14:paraId="6683FAC0" w14:textId="77777777" w:rsidR="00426660" w:rsidRPr="004960E7" w:rsidRDefault="00426660" w:rsidP="00181652">
            <w:pPr>
              <w:snapToGrid w:val="0"/>
              <w:jc w:val="center"/>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1185 </w:t>
            </w:r>
          </w:p>
        </w:tc>
        <w:tc>
          <w:tcPr>
            <w:tcW w:w="1835" w:type="dxa"/>
            <w:gridSpan w:val="2"/>
            <w:tcBorders>
              <w:top w:val="single" w:sz="4" w:space="0" w:color="000000"/>
              <w:left w:val="single" w:sz="4" w:space="0" w:color="000000"/>
              <w:bottom w:val="single" w:sz="4" w:space="0" w:color="000000"/>
            </w:tcBorders>
            <w:shd w:val="clear" w:color="auto" w:fill="auto"/>
          </w:tcPr>
          <w:p w14:paraId="70377B7A" w14:textId="77777777" w:rsidR="00426660" w:rsidRPr="004960E7" w:rsidRDefault="00426660" w:rsidP="00181652">
            <w:pPr>
              <w:snapToGrid w:val="0"/>
              <w:jc w:val="center"/>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198 </w:t>
            </w:r>
          </w:p>
        </w:tc>
        <w:tc>
          <w:tcPr>
            <w:tcW w:w="25" w:type="dxa"/>
            <w:gridSpan w:val="2"/>
            <w:tcBorders>
              <w:left w:val="single" w:sz="4" w:space="0" w:color="000000"/>
            </w:tcBorders>
            <w:shd w:val="clear" w:color="auto" w:fill="auto"/>
          </w:tcPr>
          <w:p w14:paraId="1B88EE75" w14:textId="77777777" w:rsidR="00426660" w:rsidRPr="004960E7" w:rsidRDefault="00426660" w:rsidP="00181652">
            <w:pPr>
              <w:snapToGrid w:val="0"/>
              <w:rPr>
                <w:rFonts w:ascii="Times New Roman" w:eastAsia="ヒラギノ角ゴ Pro W3" w:hAnsi="Times New Roman" w:cs="Times New Roman"/>
                <w:color w:val="000000"/>
                <w:lang w:val="ru-RU"/>
              </w:rPr>
            </w:pPr>
          </w:p>
        </w:tc>
      </w:tr>
    </w:tbl>
    <w:p w14:paraId="3ED4860E" w14:textId="77777777" w:rsidR="00426660" w:rsidRPr="004960E7" w:rsidRDefault="00426660" w:rsidP="00181652">
      <w:pPr>
        <w:ind w:left="2880" w:firstLine="720"/>
        <w:jc w:val="both"/>
        <w:rPr>
          <w:rFonts w:ascii="Times New Roman" w:hAnsi="Times New Roman" w:cs="Times New Roman"/>
          <w:lang w:val="ru-RU"/>
        </w:rPr>
      </w:pPr>
    </w:p>
    <w:p w14:paraId="7A27AC9C" w14:textId="77777777" w:rsidR="00426660" w:rsidRPr="004960E7" w:rsidRDefault="00C42FC5" w:rsidP="00181652">
      <w:pPr>
        <w:jc w:val="both"/>
        <w:rPr>
          <w:rFonts w:ascii="Times New Roman" w:hAnsi="Times New Roman" w:cs="Times New Roman"/>
          <w:b/>
          <w:i/>
          <w:lang w:val="ru-RU"/>
        </w:rPr>
      </w:pPr>
      <w:r w:rsidRPr="004960E7">
        <w:rPr>
          <w:rFonts w:ascii="Times New Roman" w:hAnsi="Times New Roman" w:cs="Times New Roman"/>
          <w:b/>
          <w:i/>
          <w:lang w:val="ru-RU"/>
        </w:rPr>
        <w:t>4.  Форма проведения учебных аудиторных занятий:</w:t>
      </w:r>
      <w:r w:rsidRPr="004960E7">
        <w:rPr>
          <w:rFonts w:ascii="Times New Roman" w:hAnsi="Times New Roman" w:cs="Times New Roman"/>
          <w:lang w:val="ru-RU"/>
        </w:rPr>
        <w:t xml:space="preserve"> индивидуальная, рекомендуемая продолжительность урока - 45 минут.</w:t>
      </w:r>
    </w:p>
    <w:p w14:paraId="5F15E198"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Индивидуальная форма занятий позволяет преподавателю построить содержание программы в соответствии с особенностями развития каждого ученика. </w:t>
      </w:r>
    </w:p>
    <w:p w14:paraId="657C670C" w14:textId="77777777" w:rsidR="00C42FC5" w:rsidRPr="004960E7" w:rsidRDefault="00C42FC5" w:rsidP="00181652">
      <w:pPr>
        <w:rPr>
          <w:rFonts w:ascii="Times New Roman" w:hAnsi="Times New Roman" w:cs="Times New Roman"/>
          <w:b/>
          <w:i/>
          <w:lang w:val="ru-RU"/>
        </w:rPr>
      </w:pPr>
      <w:r w:rsidRPr="004960E7">
        <w:rPr>
          <w:rFonts w:ascii="Times New Roman" w:hAnsi="Times New Roman" w:cs="Times New Roman"/>
          <w:b/>
          <w:i/>
          <w:lang w:val="ru-RU"/>
        </w:rPr>
        <w:t xml:space="preserve">5.   </w:t>
      </w:r>
      <w:r w:rsidR="007662A6" w:rsidRPr="004960E7">
        <w:rPr>
          <w:rFonts w:ascii="Times New Roman" w:hAnsi="Times New Roman" w:cs="Times New Roman"/>
          <w:b/>
          <w:i/>
          <w:lang w:val="ru-RU"/>
        </w:rPr>
        <w:t xml:space="preserve"> </w:t>
      </w:r>
      <w:r w:rsidRPr="004960E7">
        <w:rPr>
          <w:rFonts w:ascii="Times New Roman" w:eastAsia="Helvetica" w:hAnsi="Times New Roman" w:cs="Times New Roman"/>
          <w:b/>
          <w:i/>
          <w:lang w:val="ru-RU"/>
        </w:rPr>
        <w:t>Цели и задачи учебного предмета «Специальность и чтение с листа»</w:t>
      </w:r>
    </w:p>
    <w:p w14:paraId="708A2799" w14:textId="77777777" w:rsidR="00426660" w:rsidRPr="004960E7" w:rsidRDefault="00426660" w:rsidP="00181652">
      <w:pPr>
        <w:pStyle w:val="Body1"/>
        <w:ind w:firstLine="709"/>
        <w:rPr>
          <w:rFonts w:ascii="Times New Roman" w:eastAsia="Helvetica" w:hAnsi="Times New Roman" w:cs="Times New Roman"/>
          <w:color w:val="00000A"/>
          <w:lang w:val="ru-RU"/>
        </w:rPr>
      </w:pPr>
      <w:r w:rsidRPr="004960E7">
        <w:rPr>
          <w:rFonts w:ascii="Times New Roman" w:eastAsia="Helvetica" w:hAnsi="Times New Roman" w:cs="Times New Roman"/>
          <w:b/>
          <w:color w:val="00000A"/>
          <w:lang w:val="ru-RU"/>
        </w:rPr>
        <w:t>Цели</w:t>
      </w:r>
      <w:r w:rsidRPr="004960E7">
        <w:rPr>
          <w:rFonts w:ascii="Times New Roman" w:eastAsia="Helvetica" w:hAnsi="Times New Roman" w:cs="Times New Roman"/>
          <w:color w:val="00000A"/>
          <w:lang w:val="ru-RU"/>
        </w:rPr>
        <w:t>:</w:t>
      </w:r>
    </w:p>
    <w:p w14:paraId="7F1E1C87" w14:textId="77777777" w:rsidR="00426660" w:rsidRPr="004960E7" w:rsidRDefault="00426660" w:rsidP="00181652">
      <w:pPr>
        <w:pStyle w:val="14"/>
        <w:widowControl/>
        <w:numPr>
          <w:ilvl w:val="0"/>
          <w:numId w:val="2"/>
        </w:numPr>
        <w:tabs>
          <w:tab w:val="left" w:pos="993"/>
        </w:tabs>
        <w:ind w:left="0" w:firstLine="709"/>
        <w:jc w:val="both"/>
        <w:rPr>
          <w:rFonts w:ascii="Times New Roman" w:hAnsi="Times New Roman" w:cs="Times New Roman"/>
          <w:color w:val="00000A"/>
        </w:rPr>
      </w:pPr>
      <w:r w:rsidRPr="004960E7">
        <w:rPr>
          <w:rFonts w:ascii="Times New Roman" w:hAnsi="Times New Roman" w:cs="Times New Roman"/>
          <w:color w:val="00000A"/>
        </w:rPr>
        <w:t>обеспечение развития музыкально-творческих способностей учащегося на основе приобретенных им знаний, умений и навыков в области фортепианного исполнительства;</w:t>
      </w:r>
    </w:p>
    <w:p w14:paraId="4139624D" w14:textId="77777777" w:rsidR="00426660" w:rsidRPr="004960E7" w:rsidRDefault="00426660" w:rsidP="00181652">
      <w:pPr>
        <w:pStyle w:val="14"/>
        <w:widowControl/>
        <w:numPr>
          <w:ilvl w:val="0"/>
          <w:numId w:val="2"/>
        </w:numPr>
        <w:tabs>
          <w:tab w:val="left" w:pos="993"/>
        </w:tabs>
        <w:ind w:left="0" w:firstLine="709"/>
        <w:jc w:val="both"/>
        <w:rPr>
          <w:rFonts w:ascii="Times New Roman" w:hAnsi="Times New Roman" w:cs="Times New Roman"/>
          <w:color w:val="00000A"/>
        </w:rPr>
      </w:pPr>
      <w:r w:rsidRPr="004960E7">
        <w:rPr>
          <w:rFonts w:ascii="Times New Roman" w:hAnsi="Times New Roman" w:cs="Times New Roman"/>
          <w:color w:val="00000A"/>
        </w:rPr>
        <w:t>выявление одаренных детей в области музыкального исполнительства на фортепиано и подготовки их к дальнейшему поступлению в образовательные учреждения, реализующие образовательные программы среднего профессионального образования.</w:t>
      </w:r>
    </w:p>
    <w:p w14:paraId="517CF62B" w14:textId="77777777" w:rsidR="00426660" w:rsidRPr="004960E7" w:rsidRDefault="00426660" w:rsidP="00181652">
      <w:pPr>
        <w:ind w:firstLine="720"/>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Задачи:</w:t>
      </w:r>
    </w:p>
    <w:p w14:paraId="41FCB36D" w14:textId="77777777" w:rsidR="00426660" w:rsidRPr="004960E7" w:rsidRDefault="00426660" w:rsidP="00181652">
      <w:pPr>
        <w:pStyle w:val="15"/>
        <w:numPr>
          <w:ilvl w:val="0"/>
          <w:numId w:val="3"/>
        </w:numPr>
        <w:tabs>
          <w:tab w:val="left" w:pos="993"/>
        </w:tabs>
        <w:ind w:left="0" w:firstLine="709"/>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развитие интереса к классической музыке и музыкальному творчеству;</w:t>
      </w:r>
    </w:p>
    <w:p w14:paraId="167C3457" w14:textId="77777777" w:rsidR="00426660" w:rsidRPr="004960E7" w:rsidRDefault="00426660" w:rsidP="00181652">
      <w:pPr>
        <w:pStyle w:val="15"/>
        <w:numPr>
          <w:ilvl w:val="0"/>
          <w:numId w:val="3"/>
        </w:numPr>
        <w:tabs>
          <w:tab w:val="left" w:pos="993"/>
        </w:tabs>
        <w:ind w:left="0" w:firstLine="709"/>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lastRenderedPageBreak/>
        <w:t>развитие музыкальных способностей: слуха, ритма, памяти, музыкальности и артистизма;</w:t>
      </w:r>
    </w:p>
    <w:p w14:paraId="35F0BBFB" w14:textId="77777777" w:rsidR="00426660" w:rsidRPr="004960E7" w:rsidRDefault="00426660" w:rsidP="00181652">
      <w:pPr>
        <w:pStyle w:val="15"/>
        <w:numPr>
          <w:ilvl w:val="0"/>
          <w:numId w:val="3"/>
        </w:numPr>
        <w:tabs>
          <w:tab w:val="left" w:pos="993"/>
        </w:tabs>
        <w:ind w:left="0" w:firstLine="709"/>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освоение учащимися музыкальной грамоты, необходимой для владения инструментом в пределах программы</w:t>
      </w:r>
      <w:r w:rsidR="00B73886" w:rsidRPr="004960E7">
        <w:rPr>
          <w:rFonts w:ascii="Times New Roman" w:eastAsia="ヒラギノ角ゴ Pro W3" w:hAnsi="Times New Roman" w:cs="Times New Roman"/>
          <w:color w:val="000000"/>
          <w:lang w:val="ru-RU"/>
        </w:rPr>
        <w:t xml:space="preserve"> учебного предмета</w:t>
      </w:r>
      <w:r w:rsidRPr="004960E7">
        <w:rPr>
          <w:rFonts w:ascii="Times New Roman" w:eastAsia="ヒラギノ角ゴ Pro W3" w:hAnsi="Times New Roman" w:cs="Times New Roman"/>
          <w:color w:val="000000"/>
          <w:lang w:val="ru-RU"/>
        </w:rPr>
        <w:t>;</w:t>
      </w:r>
    </w:p>
    <w:p w14:paraId="6F6865DF" w14:textId="77777777" w:rsidR="00426660" w:rsidRPr="004960E7" w:rsidRDefault="00426660" w:rsidP="00181652">
      <w:pPr>
        <w:pStyle w:val="15"/>
        <w:numPr>
          <w:ilvl w:val="0"/>
          <w:numId w:val="3"/>
        </w:numPr>
        <w:tabs>
          <w:tab w:val="left" w:pos="993"/>
        </w:tabs>
        <w:ind w:left="0" w:firstLine="709"/>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овладение учащимися основными исполнительскими навыками игры на фортепиано, позволяющими грамотно исполнять музыкальное произведение как соло, так и в ансамбле, а также исполнять нетрудный аккомпанемент;</w:t>
      </w:r>
    </w:p>
    <w:p w14:paraId="1319061D" w14:textId="77777777" w:rsidR="00426660" w:rsidRPr="004960E7" w:rsidRDefault="00426660" w:rsidP="00181652">
      <w:pPr>
        <w:pStyle w:val="15"/>
        <w:numPr>
          <w:ilvl w:val="0"/>
          <w:numId w:val="3"/>
        </w:numPr>
        <w:tabs>
          <w:tab w:val="left" w:pos="993"/>
        </w:tabs>
        <w:ind w:left="0" w:firstLine="709"/>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обучение навыкам самостоятельной работы с музыкальным материалом и чтению нот с листа;</w:t>
      </w:r>
    </w:p>
    <w:p w14:paraId="420C41CE" w14:textId="77777777" w:rsidR="00426660" w:rsidRPr="004960E7" w:rsidRDefault="004960E7" w:rsidP="00181652">
      <w:pPr>
        <w:pStyle w:val="15"/>
        <w:numPr>
          <w:ilvl w:val="0"/>
          <w:numId w:val="3"/>
        </w:numPr>
        <w:tabs>
          <w:tab w:val="left" w:pos="993"/>
        </w:tabs>
        <w:ind w:left="0" w:firstLine="709"/>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 xml:space="preserve">приобретение обучающимися </w:t>
      </w:r>
      <w:r w:rsidR="00426660" w:rsidRPr="004960E7">
        <w:rPr>
          <w:rFonts w:ascii="Times New Roman" w:eastAsia="ヒラギノ角ゴ Pro W3" w:hAnsi="Times New Roman" w:cs="Times New Roman"/>
          <w:color w:val="000000"/>
          <w:lang w:val="ru-RU"/>
        </w:rPr>
        <w:t>опыта творческой деятельности и публичных выступлений;</w:t>
      </w:r>
    </w:p>
    <w:p w14:paraId="6B45494F" w14:textId="77777777" w:rsidR="00426660" w:rsidRPr="004960E7" w:rsidRDefault="00426660" w:rsidP="00181652">
      <w:pPr>
        <w:pStyle w:val="15"/>
        <w:numPr>
          <w:ilvl w:val="0"/>
          <w:numId w:val="3"/>
        </w:numPr>
        <w:tabs>
          <w:tab w:val="left" w:pos="993"/>
        </w:tabs>
        <w:ind w:left="0" w:firstLine="709"/>
        <w:jc w:val="both"/>
        <w:rPr>
          <w:rFonts w:ascii="Times New Roman" w:eastAsia="ヒラギノ角ゴ Pro W3" w:hAnsi="Times New Roman" w:cs="Times New Roman"/>
          <w:color w:val="000000"/>
          <w:lang w:val="ru-RU"/>
        </w:rPr>
      </w:pPr>
      <w:r w:rsidRPr="004960E7">
        <w:rPr>
          <w:rFonts w:ascii="Times New Roman" w:eastAsia="ヒラギノ角ゴ Pro W3" w:hAnsi="Times New Roman" w:cs="Times New Roman"/>
          <w:color w:val="000000"/>
          <w:lang w:val="ru-RU"/>
        </w:rPr>
        <w:t>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w:t>
      </w:r>
    </w:p>
    <w:p w14:paraId="5C1A54DB" w14:textId="77777777" w:rsidR="00426660" w:rsidRPr="004960E7" w:rsidRDefault="007662A6" w:rsidP="00181652">
      <w:pPr>
        <w:pStyle w:val="Body1"/>
        <w:jc w:val="both"/>
        <w:rPr>
          <w:rFonts w:ascii="Times New Roman" w:hAnsi="Times New Roman" w:cs="Times New Roman"/>
          <w:b/>
          <w:i/>
          <w:lang w:val="ru-RU"/>
        </w:rPr>
      </w:pPr>
      <w:r w:rsidRPr="004960E7">
        <w:rPr>
          <w:rFonts w:ascii="Times New Roman" w:hAnsi="Times New Roman" w:cs="Times New Roman"/>
          <w:b/>
          <w:i/>
          <w:lang w:val="ru-RU"/>
        </w:rPr>
        <w:t xml:space="preserve">6.  </w:t>
      </w:r>
      <w:r w:rsidR="00426660" w:rsidRPr="004960E7">
        <w:rPr>
          <w:rFonts w:ascii="Times New Roman" w:hAnsi="Times New Roman" w:cs="Times New Roman"/>
          <w:b/>
          <w:i/>
          <w:lang w:val="ru-RU"/>
        </w:rPr>
        <w:t>Обоснование структуры учебного предмета «Специальность и чтение с листа»</w:t>
      </w:r>
    </w:p>
    <w:p w14:paraId="79364AD1" w14:textId="77777777" w:rsidR="00426660" w:rsidRPr="004960E7" w:rsidRDefault="00426660" w:rsidP="00181652">
      <w:pPr>
        <w:pStyle w:val="Body1"/>
        <w:ind w:firstLine="567"/>
        <w:jc w:val="both"/>
        <w:rPr>
          <w:rFonts w:ascii="Times New Roman" w:eastAsia="Helvetica" w:hAnsi="Times New Roman" w:cs="Times New Roman"/>
          <w:lang w:val="ru-RU"/>
        </w:rPr>
      </w:pPr>
      <w:r w:rsidRPr="004960E7">
        <w:rPr>
          <w:rFonts w:ascii="Times New Roman" w:eastAsia="Helvetica" w:hAnsi="Times New Roman" w:cs="Times New Roman"/>
          <w:lang w:val="ru-RU"/>
        </w:rPr>
        <w:t xml:space="preserve">Обоснованием структуры программы являются ФГТ, отражающие все аспекты работы преподавателя с учеником. </w:t>
      </w:r>
    </w:p>
    <w:p w14:paraId="32E13E65" w14:textId="77777777" w:rsidR="00426660" w:rsidRPr="004960E7" w:rsidRDefault="00426660" w:rsidP="00181652">
      <w:pPr>
        <w:pStyle w:val="Body1"/>
        <w:tabs>
          <w:tab w:val="left" w:pos="851"/>
        </w:tabs>
        <w:ind w:firstLine="567"/>
        <w:rPr>
          <w:rFonts w:ascii="Times New Roman" w:eastAsia="Helvetica" w:hAnsi="Times New Roman" w:cs="Times New Roman"/>
          <w:lang w:val="ru-RU"/>
        </w:rPr>
      </w:pPr>
      <w:r w:rsidRPr="004960E7">
        <w:rPr>
          <w:rFonts w:ascii="Times New Roman" w:eastAsia="Helvetica" w:hAnsi="Times New Roman" w:cs="Times New Roman"/>
          <w:lang w:val="ru-RU"/>
        </w:rPr>
        <w:t>Программа содержит  следующие разделы:</w:t>
      </w:r>
    </w:p>
    <w:p w14:paraId="062375F2" w14:textId="77777777" w:rsidR="00426660" w:rsidRPr="004960E7" w:rsidRDefault="00426660" w:rsidP="00181652">
      <w:pPr>
        <w:pStyle w:val="15"/>
        <w:numPr>
          <w:ilvl w:val="0"/>
          <w:numId w:val="4"/>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сведения о затратах учебного времени, предусмотренного на освоение</w:t>
      </w:r>
    </w:p>
    <w:p w14:paraId="197082CF" w14:textId="77777777" w:rsidR="00426660" w:rsidRPr="004960E7" w:rsidRDefault="00426660" w:rsidP="00181652">
      <w:pPr>
        <w:pStyle w:val="15"/>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учебного предмета;</w:t>
      </w:r>
    </w:p>
    <w:p w14:paraId="0C56F407" w14:textId="77777777" w:rsidR="00426660" w:rsidRPr="004960E7" w:rsidRDefault="00426660" w:rsidP="00181652">
      <w:pPr>
        <w:pStyle w:val="15"/>
        <w:numPr>
          <w:ilvl w:val="0"/>
          <w:numId w:val="4"/>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распределение учебного материала по годам обучения;</w:t>
      </w:r>
    </w:p>
    <w:p w14:paraId="7EDC6630" w14:textId="77777777" w:rsidR="00426660" w:rsidRPr="004960E7" w:rsidRDefault="00426660" w:rsidP="00181652">
      <w:pPr>
        <w:pStyle w:val="15"/>
        <w:numPr>
          <w:ilvl w:val="0"/>
          <w:numId w:val="4"/>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описание дидактических единиц учебного предмета;</w:t>
      </w:r>
    </w:p>
    <w:p w14:paraId="684941BC" w14:textId="77777777" w:rsidR="00426660" w:rsidRPr="004960E7" w:rsidRDefault="00426660" w:rsidP="00181652">
      <w:pPr>
        <w:pStyle w:val="15"/>
        <w:numPr>
          <w:ilvl w:val="0"/>
          <w:numId w:val="4"/>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требования к уровню подготовки обучающихся;</w:t>
      </w:r>
    </w:p>
    <w:p w14:paraId="5D6BC4B4" w14:textId="77777777" w:rsidR="00426660" w:rsidRPr="004960E7" w:rsidRDefault="00426660" w:rsidP="00181652">
      <w:pPr>
        <w:pStyle w:val="15"/>
        <w:numPr>
          <w:ilvl w:val="0"/>
          <w:numId w:val="4"/>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формы и методы контроля, система оценок;</w:t>
      </w:r>
    </w:p>
    <w:p w14:paraId="0A660D74" w14:textId="77777777" w:rsidR="00426660" w:rsidRPr="004960E7" w:rsidRDefault="00426660" w:rsidP="00181652">
      <w:pPr>
        <w:pStyle w:val="15"/>
        <w:numPr>
          <w:ilvl w:val="0"/>
          <w:numId w:val="4"/>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методическое обеспечение учебного процесса.</w:t>
      </w:r>
    </w:p>
    <w:p w14:paraId="081EC960" w14:textId="77777777" w:rsidR="00426660" w:rsidRPr="004960E7" w:rsidRDefault="00426660" w:rsidP="00181652">
      <w:pPr>
        <w:tabs>
          <w:tab w:val="left" w:pos="851"/>
        </w:tabs>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соответствии с данными направлениями строится основной раздел программы "Содержание учебного предмета".</w:t>
      </w:r>
    </w:p>
    <w:p w14:paraId="20201E20" w14:textId="77777777" w:rsidR="00426660" w:rsidRPr="004960E7" w:rsidRDefault="007662A6" w:rsidP="00181652">
      <w:pPr>
        <w:pStyle w:val="15"/>
        <w:ind w:left="0"/>
        <w:jc w:val="both"/>
        <w:rPr>
          <w:rFonts w:ascii="Times New Roman" w:hAnsi="Times New Roman" w:cs="Times New Roman"/>
          <w:b/>
          <w:i/>
          <w:lang w:val="ru-RU"/>
        </w:rPr>
      </w:pPr>
      <w:r w:rsidRPr="004960E7">
        <w:rPr>
          <w:rFonts w:ascii="Times New Roman" w:hAnsi="Times New Roman" w:cs="Times New Roman"/>
          <w:b/>
          <w:i/>
          <w:lang w:val="ru-RU"/>
        </w:rPr>
        <w:t xml:space="preserve">7. </w:t>
      </w:r>
      <w:r w:rsidR="00426660" w:rsidRPr="004960E7">
        <w:rPr>
          <w:rFonts w:ascii="Times New Roman" w:hAnsi="Times New Roman" w:cs="Times New Roman"/>
          <w:b/>
          <w:i/>
          <w:lang w:val="ru-RU"/>
        </w:rPr>
        <w:t>Методы обучения</w:t>
      </w:r>
    </w:p>
    <w:p w14:paraId="0B307896" w14:textId="77777777" w:rsidR="00426660" w:rsidRPr="004960E7" w:rsidRDefault="00426660" w:rsidP="00181652">
      <w:pPr>
        <w:pStyle w:val="Body1"/>
        <w:ind w:firstLine="567"/>
        <w:jc w:val="both"/>
        <w:rPr>
          <w:rFonts w:ascii="Times New Roman" w:eastAsia="Geeza Pro" w:hAnsi="Times New Roman" w:cs="Times New Roman"/>
          <w:lang w:val="ru-RU"/>
        </w:rPr>
      </w:pPr>
      <w:r w:rsidRPr="004960E7">
        <w:rPr>
          <w:rFonts w:ascii="Times New Roman" w:eastAsia="Geeza Pro" w:hAnsi="Times New Roman" w:cs="Times New Roman"/>
          <w:lang w:val="ru-RU"/>
        </w:rPr>
        <w:t>В музыкальной педагогике применяется комплекс методов обучения. Индивидуальное обучение неразрывно связано с воспитанием ученика, с учетом его возрастных и психологических особенностей.</w:t>
      </w:r>
    </w:p>
    <w:p w14:paraId="5D8EC67E" w14:textId="77777777" w:rsidR="00426660" w:rsidRPr="004960E7" w:rsidRDefault="00426660" w:rsidP="00181652">
      <w:pPr>
        <w:pStyle w:val="Body1"/>
        <w:ind w:firstLine="567"/>
        <w:jc w:val="both"/>
        <w:rPr>
          <w:rFonts w:ascii="Times New Roman" w:eastAsia="Helvetica" w:hAnsi="Times New Roman" w:cs="Times New Roman"/>
          <w:lang w:val="ru-RU"/>
        </w:rPr>
      </w:pPr>
      <w:r w:rsidRPr="004960E7">
        <w:rPr>
          <w:rFonts w:ascii="Times New Roman" w:eastAsia="Helvetica" w:hAnsi="Times New Roman" w:cs="Times New Roman"/>
          <w:lang w:val="ru-RU"/>
        </w:rPr>
        <w:t>Для достижения поставленной цели и реализации задач предмета используются следующие методы обучения:</w:t>
      </w:r>
    </w:p>
    <w:p w14:paraId="4961ABDC" w14:textId="77777777" w:rsidR="00426660" w:rsidRPr="004960E7" w:rsidRDefault="00426660" w:rsidP="00181652">
      <w:pPr>
        <w:pStyle w:val="15"/>
        <w:numPr>
          <w:ilvl w:val="0"/>
          <w:numId w:val="5"/>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словесный (объяснение, беседа, рассказ);</w:t>
      </w:r>
    </w:p>
    <w:p w14:paraId="430AF9D4" w14:textId="77777777" w:rsidR="00426660" w:rsidRPr="004960E7" w:rsidRDefault="00426660" w:rsidP="00181652">
      <w:pPr>
        <w:pStyle w:val="15"/>
        <w:numPr>
          <w:ilvl w:val="0"/>
          <w:numId w:val="5"/>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наглядно-слуховой (показ, наблюдение, демонстрация пианистических приемов);</w:t>
      </w:r>
    </w:p>
    <w:p w14:paraId="171F0ADE" w14:textId="77777777" w:rsidR="00426660" w:rsidRPr="004960E7" w:rsidRDefault="00426660" w:rsidP="00181652">
      <w:pPr>
        <w:pStyle w:val="15"/>
        <w:numPr>
          <w:ilvl w:val="0"/>
          <w:numId w:val="5"/>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практический (работа на инструменте, упражнения);</w:t>
      </w:r>
    </w:p>
    <w:p w14:paraId="1CF099C1" w14:textId="77777777" w:rsidR="00426660" w:rsidRPr="004960E7" w:rsidRDefault="00426660" w:rsidP="00181652">
      <w:pPr>
        <w:pStyle w:val="15"/>
        <w:numPr>
          <w:ilvl w:val="0"/>
          <w:numId w:val="5"/>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аналитический (сравнения и обобщения, развитие логического мышления);</w:t>
      </w:r>
    </w:p>
    <w:p w14:paraId="55472FF1" w14:textId="77777777" w:rsidR="00426660" w:rsidRPr="004960E7" w:rsidRDefault="00426660" w:rsidP="00181652">
      <w:pPr>
        <w:pStyle w:val="15"/>
        <w:numPr>
          <w:ilvl w:val="0"/>
          <w:numId w:val="5"/>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эмоциональный (подбор ассоциаций, образов, художественные впечатления).</w:t>
      </w:r>
    </w:p>
    <w:p w14:paraId="27071E8C" w14:textId="77777777" w:rsidR="00426660" w:rsidRPr="004960E7" w:rsidRDefault="00426660" w:rsidP="00181652">
      <w:pPr>
        <w:pStyle w:val="Body1"/>
        <w:ind w:firstLine="709"/>
        <w:jc w:val="both"/>
        <w:rPr>
          <w:rFonts w:ascii="Times New Roman" w:eastAsia="Helvetica" w:hAnsi="Times New Roman" w:cs="Times New Roman"/>
          <w:color w:val="00000A"/>
          <w:lang w:val="ru-RU"/>
        </w:rPr>
      </w:pPr>
      <w:r w:rsidRPr="004960E7">
        <w:rPr>
          <w:rFonts w:ascii="Times New Roman" w:eastAsia="Helvetica" w:hAnsi="Times New Roman" w:cs="Times New Roman"/>
          <w:color w:val="00000A"/>
          <w:lang w:val="ru-RU"/>
        </w:rPr>
        <w:t>Индивидуальный метод обучения</w:t>
      </w:r>
      <w:r w:rsidR="00E405C6">
        <w:rPr>
          <w:rFonts w:ascii="Times New Roman" w:eastAsia="Helvetica" w:hAnsi="Times New Roman" w:cs="Times New Roman"/>
          <w:color w:val="00000A"/>
          <w:lang w:val="ru-RU"/>
        </w:rPr>
        <w:t xml:space="preserve"> позволяет найти более точный и</w:t>
      </w:r>
      <w:r w:rsidRPr="004960E7">
        <w:rPr>
          <w:rFonts w:ascii="Times New Roman" w:eastAsia="Helvetica" w:hAnsi="Times New Roman" w:cs="Times New Roman"/>
          <w:color w:val="00000A"/>
          <w:lang w:val="ru-RU"/>
        </w:rPr>
        <w:t xml:space="preserve"> психологически верный подход к каждому ученику и выбрать наиболее подходящий метод обучения.</w:t>
      </w:r>
    </w:p>
    <w:p w14:paraId="572BAD36" w14:textId="77777777" w:rsidR="00426660" w:rsidRPr="004960E7" w:rsidRDefault="00426660" w:rsidP="00181652">
      <w:pPr>
        <w:pStyle w:val="Body1"/>
        <w:ind w:firstLine="709"/>
        <w:jc w:val="both"/>
        <w:rPr>
          <w:rFonts w:ascii="Times New Roman" w:hAnsi="Times New Roman" w:cs="Times New Roman"/>
          <w:color w:val="00000A"/>
          <w:lang w:val="ru-RU"/>
        </w:rPr>
      </w:pPr>
      <w:r w:rsidRPr="004960E7">
        <w:rPr>
          <w:rFonts w:ascii="Times New Roman" w:hAnsi="Times New Roman" w:cs="Times New Roman"/>
          <w:color w:val="00000A"/>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сольного исполнительства на фортепиано.</w:t>
      </w:r>
    </w:p>
    <w:p w14:paraId="41A0CDFA" w14:textId="77777777" w:rsidR="00426660" w:rsidRPr="004960E7" w:rsidRDefault="00426660" w:rsidP="00181652">
      <w:pPr>
        <w:pStyle w:val="Body1"/>
        <w:jc w:val="both"/>
        <w:rPr>
          <w:rFonts w:ascii="Times New Roman" w:eastAsia="Helvetica" w:hAnsi="Times New Roman" w:cs="Times New Roman"/>
          <w:b/>
          <w:i/>
          <w:color w:val="00000A"/>
          <w:lang w:val="ru-RU"/>
        </w:rPr>
      </w:pPr>
      <w:r w:rsidRPr="004960E7">
        <w:rPr>
          <w:rFonts w:ascii="Times New Roman" w:eastAsia="Helvetica" w:hAnsi="Times New Roman" w:cs="Times New Roman"/>
          <w:b/>
          <w:i/>
          <w:color w:val="00000A"/>
          <w:lang w:val="ru-RU"/>
        </w:rPr>
        <w:t>8. Описание материально-технических условий реализации учебного предмета «Специальность и чтение с листа»</w:t>
      </w:r>
    </w:p>
    <w:p w14:paraId="510AD619"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Материально-техническая база образовательного учреждения должна соответствовать санитарным и противопожарным нормам, нормам охраны труда.</w:t>
      </w:r>
    </w:p>
    <w:p w14:paraId="27C4549A"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Учебные аудитории для занятий по предмету " Специальность и чтение с листа" должны быть оснащены роялями или пианино и должны иметь площадь не менее 6 кв. метров.</w:t>
      </w:r>
    </w:p>
    <w:p w14:paraId="31EE516B"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Необходимо наличие концертного зала с концертным роялем, библиотеки и фонотеки. Помещения должны быть со звукоизоляцией </w:t>
      </w:r>
      <w:r w:rsidR="00614DDC" w:rsidRPr="004960E7">
        <w:rPr>
          <w:rFonts w:ascii="Times New Roman" w:eastAsia="Geeza Pro" w:hAnsi="Times New Roman" w:cs="Times New Roman"/>
          <w:color w:val="000000"/>
          <w:lang w:val="ru-RU"/>
        </w:rPr>
        <w:t xml:space="preserve">и своевременно ремонтироваться. </w:t>
      </w:r>
      <w:r w:rsidRPr="004960E7">
        <w:rPr>
          <w:rFonts w:ascii="Times New Roman" w:eastAsia="Geeza Pro" w:hAnsi="Times New Roman" w:cs="Times New Roman"/>
          <w:color w:val="000000"/>
          <w:lang w:val="ru-RU"/>
        </w:rPr>
        <w:t xml:space="preserve">Музыкальные </w:t>
      </w:r>
      <w:r w:rsidR="00626533">
        <w:rPr>
          <w:rFonts w:ascii="Times New Roman" w:eastAsia="Geeza Pro" w:hAnsi="Times New Roman" w:cs="Times New Roman"/>
          <w:color w:val="000000"/>
          <w:lang w:val="ru-RU"/>
        </w:rPr>
        <w:lastRenderedPageBreak/>
        <w:t>инструменты должны регулярно</w:t>
      </w:r>
      <w:r w:rsidRPr="004960E7">
        <w:rPr>
          <w:rFonts w:ascii="Times New Roman" w:eastAsia="Geeza Pro" w:hAnsi="Times New Roman" w:cs="Times New Roman"/>
          <w:color w:val="000000"/>
          <w:lang w:val="ru-RU"/>
        </w:rPr>
        <w:t xml:space="preserve"> обслуживаться настройщиками (настройка, мелкий и капитальный ремонт).</w:t>
      </w:r>
    </w:p>
    <w:p w14:paraId="1EB63590" w14:textId="77777777" w:rsidR="00426660" w:rsidRPr="004960E7" w:rsidRDefault="00426660" w:rsidP="00181652">
      <w:pPr>
        <w:pStyle w:val="Body1"/>
        <w:ind w:left="567"/>
        <w:rPr>
          <w:rFonts w:ascii="Times New Roman" w:eastAsia="Helvetica" w:hAnsi="Times New Roman" w:cs="Times New Roman"/>
          <w:b/>
          <w:lang w:val="ru-RU"/>
        </w:rPr>
      </w:pPr>
      <w:r w:rsidRPr="004960E7">
        <w:rPr>
          <w:rFonts w:ascii="Times New Roman" w:eastAsia="Helvetica" w:hAnsi="Times New Roman" w:cs="Times New Roman"/>
          <w:b/>
        </w:rPr>
        <w:t>II</w:t>
      </w:r>
      <w:r w:rsidRPr="004960E7">
        <w:rPr>
          <w:rFonts w:ascii="Times New Roman" w:eastAsia="Helvetica" w:hAnsi="Times New Roman" w:cs="Times New Roman"/>
          <w:b/>
          <w:lang w:val="ru-RU"/>
        </w:rPr>
        <w:t>.   Содержание учебного предмета "Специальность и чтение с листа"</w:t>
      </w:r>
    </w:p>
    <w:p w14:paraId="4F3197EC" w14:textId="77777777" w:rsidR="00426660" w:rsidRPr="004960E7" w:rsidRDefault="00426660" w:rsidP="00181652">
      <w:pPr>
        <w:pStyle w:val="14"/>
        <w:numPr>
          <w:ilvl w:val="0"/>
          <w:numId w:val="6"/>
        </w:numPr>
        <w:ind w:left="0" w:firstLine="567"/>
        <w:jc w:val="both"/>
        <w:rPr>
          <w:rFonts w:ascii="Times New Roman" w:hAnsi="Times New Roman" w:cs="Times New Roman"/>
        </w:rPr>
      </w:pPr>
      <w:r w:rsidRPr="004960E7">
        <w:rPr>
          <w:rFonts w:ascii="Times New Roman" w:hAnsi="Times New Roman" w:cs="Times New Roman"/>
          <w:b/>
          <w:i/>
        </w:rPr>
        <w:t>Сведения о затратах учебного времени</w:t>
      </w:r>
      <w:r w:rsidRPr="004960E7">
        <w:rPr>
          <w:rFonts w:ascii="Times New Roman" w:hAnsi="Times New Roman" w:cs="Times New Roman"/>
          <w:i/>
        </w:rPr>
        <w:t>,</w:t>
      </w:r>
      <w:r w:rsidR="00C75B53" w:rsidRPr="004960E7">
        <w:rPr>
          <w:rFonts w:ascii="Times New Roman" w:hAnsi="Times New Roman" w:cs="Times New Roman"/>
          <w:i/>
        </w:rPr>
        <w:t xml:space="preserve"> </w:t>
      </w:r>
      <w:r w:rsidRPr="004960E7">
        <w:rPr>
          <w:rFonts w:ascii="Times New Roman" w:hAnsi="Times New Roman" w:cs="Times New Roman"/>
        </w:rPr>
        <w:t>предусмотренного на освоение учебного предмета «Специальность и чтение с листа», на максимальную, самостоятельную нагрузку обучающихся и аудиторные занятия:</w:t>
      </w:r>
    </w:p>
    <w:p w14:paraId="3C9E24EE" w14:textId="77777777" w:rsidR="00426660" w:rsidRPr="004960E7" w:rsidRDefault="00426660" w:rsidP="00181652">
      <w:pPr>
        <w:pStyle w:val="14"/>
        <w:ind w:left="7623" w:firstLine="297"/>
        <w:jc w:val="both"/>
        <w:rPr>
          <w:rFonts w:ascii="Times New Roman" w:hAnsi="Times New Roman" w:cs="Times New Roman"/>
          <w:b/>
          <w:i/>
        </w:rPr>
      </w:pPr>
      <w:r w:rsidRPr="004960E7">
        <w:rPr>
          <w:rFonts w:ascii="Times New Roman" w:hAnsi="Times New Roman" w:cs="Times New Roman"/>
          <w:b/>
          <w:i/>
        </w:rPr>
        <w:t>Таблица 2</w:t>
      </w:r>
    </w:p>
    <w:tbl>
      <w:tblPr>
        <w:tblW w:w="10076" w:type="dxa"/>
        <w:tblInd w:w="-15" w:type="dxa"/>
        <w:tblLayout w:type="fixed"/>
        <w:tblLook w:val="0000" w:firstRow="0" w:lastRow="0" w:firstColumn="0" w:lastColumn="0" w:noHBand="0" w:noVBand="0"/>
      </w:tblPr>
      <w:tblGrid>
        <w:gridCol w:w="3237"/>
        <w:gridCol w:w="607"/>
        <w:gridCol w:w="680"/>
        <w:gridCol w:w="691"/>
        <w:gridCol w:w="724"/>
        <w:gridCol w:w="839"/>
        <w:gridCol w:w="850"/>
        <w:gridCol w:w="851"/>
        <w:gridCol w:w="850"/>
        <w:gridCol w:w="747"/>
      </w:tblGrid>
      <w:tr w:rsidR="00140284" w:rsidRPr="00ED4F80" w14:paraId="5EF83226" w14:textId="77777777" w:rsidTr="008340D2">
        <w:trPr>
          <w:cantSplit/>
          <w:trHeight w:hRule="exact" w:val="401"/>
        </w:trPr>
        <w:tc>
          <w:tcPr>
            <w:tcW w:w="3239" w:type="dxa"/>
            <w:tcBorders>
              <w:top w:val="single" w:sz="4" w:space="0" w:color="000000"/>
              <w:left w:val="single" w:sz="4" w:space="0" w:color="000000"/>
              <w:bottom w:val="single" w:sz="4" w:space="0" w:color="000000"/>
            </w:tcBorders>
            <w:shd w:val="clear" w:color="auto" w:fill="FFFFFF"/>
          </w:tcPr>
          <w:p w14:paraId="19FBA364" w14:textId="77777777" w:rsidR="00140284" w:rsidRPr="00ED4F80" w:rsidRDefault="00140284" w:rsidP="00181652">
            <w:pPr>
              <w:snapToGrid w:val="0"/>
              <w:ind w:left="147"/>
              <w:jc w:val="both"/>
              <w:rPr>
                <w:rFonts w:ascii="Times New Roman" w:eastAsia="ヒラギノ角ゴ Pro W3" w:hAnsi="Times New Roman" w:cs="Times New Roman"/>
                <w:color w:val="000000"/>
                <w:sz w:val="20"/>
                <w:szCs w:val="20"/>
                <w:lang w:val="ru-RU"/>
              </w:rPr>
            </w:pPr>
          </w:p>
        </w:tc>
        <w:tc>
          <w:tcPr>
            <w:tcW w:w="6837" w:type="dxa"/>
            <w:gridSpan w:val="9"/>
            <w:tcBorders>
              <w:top w:val="single" w:sz="4" w:space="0" w:color="000000"/>
              <w:left w:val="single" w:sz="4" w:space="0" w:color="000000"/>
              <w:bottom w:val="single" w:sz="4" w:space="0" w:color="000000"/>
              <w:right w:val="single" w:sz="4" w:space="0" w:color="000000"/>
            </w:tcBorders>
            <w:shd w:val="clear" w:color="auto" w:fill="FFFFFF"/>
          </w:tcPr>
          <w:p w14:paraId="65B80081" w14:textId="77777777" w:rsidR="00140284" w:rsidRPr="00ED4F80" w:rsidRDefault="00140284"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Распределение по годам обучения</w:t>
            </w:r>
          </w:p>
        </w:tc>
      </w:tr>
      <w:tr w:rsidR="00426660" w:rsidRPr="00ED4F80" w14:paraId="0CCD6C01" w14:textId="77777777" w:rsidTr="00ED4F80">
        <w:trPr>
          <w:cantSplit/>
          <w:trHeight w:hRule="exact" w:val="373"/>
        </w:trPr>
        <w:tc>
          <w:tcPr>
            <w:tcW w:w="3239" w:type="dxa"/>
            <w:tcBorders>
              <w:left w:val="single" w:sz="4" w:space="0" w:color="000000"/>
              <w:bottom w:val="single" w:sz="4" w:space="0" w:color="000000"/>
            </w:tcBorders>
            <w:shd w:val="clear" w:color="auto" w:fill="FFFFFF"/>
          </w:tcPr>
          <w:p w14:paraId="72A8BB1C" w14:textId="77777777" w:rsidR="00426660" w:rsidRPr="00ED4F80" w:rsidRDefault="00426660" w:rsidP="00181652">
            <w:pPr>
              <w:snapToGrid w:val="0"/>
              <w:ind w:left="147"/>
              <w:jc w:val="both"/>
              <w:rPr>
                <w:rFonts w:ascii="Times New Roman" w:eastAsia="ヒラギノ角ゴ Pro W3" w:hAnsi="Times New Roman" w:cs="Times New Roman"/>
                <w:color w:val="000000"/>
                <w:sz w:val="20"/>
                <w:szCs w:val="20"/>
                <w:lang w:val="ru-RU"/>
              </w:rPr>
            </w:pPr>
            <w:r w:rsidRPr="00ED4F80">
              <w:rPr>
                <w:rFonts w:ascii="Times New Roman" w:eastAsia="ヒラギノ角ゴ Pro W3" w:hAnsi="Times New Roman" w:cs="Times New Roman"/>
                <w:color w:val="000000"/>
                <w:sz w:val="20"/>
                <w:szCs w:val="20"/>
                <w:lang w:val="ru-RU"/>
              </w:rPr>
              <w:t>Классы</w:t>
            </w:r>
          </w:p>
        </w:tc>
        <w:tc>
          <w:tcPr>
            <w:tcW w:w="608" w:type="dxa"/>
            <w:tcBorders>
              <w:top w:val="single" w:sz="4" w:space="0" w:color="000000"/>
              <w:left w:val="single" w:sz="4" w:space="0" w:color="000000"/>
              <w:bottom w:val="single" w:sz="4" w:space="0" w:color="000000"/>
            </w:tcBorders>
            <w:shd w:val="clear" w:color="auto" w:fill="FFFFFF"/>
          </w:tcPr>
          <w:p w14:paraId="4E1F232C"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w:t>
            </w:r>
          </w:p>
        </w:tc>
        <w:tc>
          <w:tcPr>
            <w:tcW w:w="680" w:type="dxa"/>
            <w:tcBorders>
              <w:top w:val="single" w:sz="4" w:space="0" w:color="000000"/>
              <w:left w:val="single" w:sz="4" w:space="0" w:color="000000"/>
              <w:bottom w:val="single" w:sz="4" w:space="0" w:color="000000"/>
            </w:tcBorders>
            <w:shd w:val="clear" w:color="auto" w:fill="FFFFFF"/>
          </w:tcPr>
          <w:p w14:paraId="1B952E85"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w:t>
            </w:r>
          </w:p>
        </w:tc>
        <w:tc>
          <w:tcPr>
            <w:tcW w:w="691" w:type="dxa"/>
            <w:tcBorders>
              <w:top w:val="single" w:sz="4" w:space="0" w:color="000000"/>
              <w:left w:val="single" w:sz="4" w:space="0" w:color="000000"/>
              <w:bottom w:val="single" w:sz="4" w:space="0" w:color="000000"/>
            </w:tcBorders>
            <w:shd w:val="clear" w:color="auto" w:fill="FFFFFF"/>
          </w:tcPr>
          <w:p w14:paraId="45266E7F"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w:t>
            </w:r>
          </w:p>
        </w:tc>
        <w:tc>
          <w:tcPr>
            <w:tcW w:w="724" w:type="dxa"/>
            <w:tcBorders>
              <w:top w:val="single" w:sz="4" w:space="0" w:color="000000"/>
              <w:left w:val="single" w:sz="4" w:space="0" w:color="000000"/>
              <w:bottom w:val="single" w:sz="4" w:space="0" w:color="000000"/>
            </w:tcBorders>
            <w:shd w:val="clear" w:color="auto" w:fill="FFFFFF"/>
          </w:tcPr>
          <w:p w14:paraId="6E69D13B"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4</w:t>
            </w:r>
          </w:p>
        </w:tc>
        <w:tc>
          <w:tcPr>
            <w:tcW w:w="839" w:type="dxa"/>
            <w:tcBorders>
              <w:top w:val="single" w:sz="4" w:space="0" w:color="000000"/>
              <w:left w:val="single" w:sz="4" w:space="0" w:color="000000"/>
              <w:bottom w:val="single" w:sz="4" w:space="0" w:color="000000"/>
            </w:tcBorders>
            <w:shd w:val="clear" w:color="auto" w:fill="FFFFFF"/>
          </w:tcPr>
          <w:p w14:paraId="6C8CAF21"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5</w:t>
            </w:r>
          </w:p>
        </w:tc>
        <w:tc>
          <w:tcPr>
            <w:tcW w:w="850" w:type="dxa"/>
            <w:tcBorders>
              <w:top w:val="single" w:sz="4" w:space="0" w:color="000000"/>
              <w:left w:val="single" w:sz="4" w:space="0" w:color="000000"/>
              <w:bottom w:val="single" w:sz="4" w:space="0" w:color="000000"/>
            </w:tcBorders>
            <w:shd w:val="clear" w:color="auto" w:fill="FFFFFF"/>
          </w:tcPr>
          <w:p w14:paraId="6C277800"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6</w:t>
            </w:r>
          </w:p>
        </w:tc>
        <w:tc>
          <w:tcPr>
            <w:tcW w:w="851" w:type="dxa"/>
            <w:tcBorders>
              <w:top w:val="single" w:sz="4" w:space="0" w:color="000000"/>
              <w:left w:val="single" w:sz="4" w:space="0" w:color="000000"/>
              <w:bottom w:val="single" w:sz="4" w:space="0" w:color="000000"/>
            </w:tcBorders>
            <w:shd w:val="clear" w:color="auto" w:fill="FFFFFF"/>
          </w:tcPr>
          <w:p w14:paraId="4133914F"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7</w:t>
            </w:r>
          </w:p>
        </w:tc>
        <w:tc>
          <w:tcPr>
            <w:tcW w:w="850" w:type="dxa"/>
            <w:tcBorders>
              <w:top w:val="single" w:sz="4" w:space="0" w:color="000000"/>
              <w:left w:val="single" w:sz="4" w:space="0" w:color="000000"/>
              <w:bottom w:val="single" w:sz="4" w:space="0" w:color="000000"/>
            </w:tcBorders>
            <w:shd w:val="clear" w:color="auto" w:fill="FFFFFF"/>
          </w:tcPr>
          <w:p w14:paraId="725A6088"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744" w:type="dxa"/>
            <w:tcBorders>
              <w:top w:val="single" w:sz="4" w:space="0" w:color="000000"/>
              <w:left w:val="single" w:sz="4" w:space="0" w:color="000000"/>
              <w:bottom w:val="single" w:sz="4" w:space="0" w:color="000000"/>
              <w:right w:val="single" w:sz="4" w:space="0" w:color="000000"/>
            </w:tcBorders>
            <w:shd w:val="clear" w:color="auto" w:fill="FFFFFF"/>
          </w:tcPr>
          <w:p w14:paraId="103643A3"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9</w:t>
            </w:r>
          </w:p>
        </w:tc>
      </w:tr>
      <w:tr w:rsidR="00426660" w:rsidRPr="00ED4F80" w14:paraId="633EAB25" w14:textId="77777777" w:rsidTr="00ED4F80">
        <w:trPr>
          <w:cantSplit/>
          <w:trHeight w:hRule="exact" w:val="662"/>
        </w:trPr>
        <w:tc>
          <w:tcPr>
            <w:tcW w:w="3239" w:type="dxa"/>
            <w:tcBorders>
              <w:top w:val="single" w:sz="4" w:space="0" w:color="000000"/>
              <w:left w:val="single" w:sz="4" w:space="0" w:color="000000"/>
              <w:bottom w:val="single" w:sz="4" w:space="0" w:color="000000"/>
            </w:tcBorders>
            <w:shd w:val="clear" w:color="auto" w:fill="FFFFFF"/>
          </w:tcPr>
          <w:p w14:paraId="3FB52726" w14:textId="77777777" w:rsidR="00426660" w:rsidRPr="00ED4F80" w:rsidRDefault="00426660"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Продолжительность учебных занятий (в неделях)</w:t>
            </w:r>
          </w:p>
        </w:tc>
        <w:tc>
          <w:tcPr>
            <w:tcW w:w="608" w:type="dxa"/>
            <w:tcBorders>
              <w:top w:val="single" w:sz="4" w:space="0" w:color="000000"/>
              <w:left w:val="single" w:sz="4" w:space="0" w:color="000000"/>
              <w:bottom w:val="single" w:sz="4" w:space="0" w:color="000000"/>
            </w:tcBorders>
            <w:shd w:val="clear" w:color="auto" w:fill="FFFFFF"/>
          </w:tcPr>
          <w:p w14:paraId="23ABACE8" w14:textId="77777777" w:rsidR="00481121" w:rsidRPr="00ED4F80" w:rsidRDefault="00481121" w:rsidP="00181652">
            <w:pPr>
              <w:snapToGrid w:val="0"/>
              <w:jc w:val="center"/>
              <w:rPr>
                <w:rFonts w:ascii="Times New Roman" w:hAnsi="Times New Roman" w:cs="Times New Roman"/>
                <w:sz w:val="20"/>
                <w:szCs w:val="20"/>
                <w:lang w:val="ru-RU"/>
              </w:rPr>
            </w:pPr>
          </w:p>
          <w:p w14:paraId="0C14FA6E"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32</w:t>
            </w:r>
          </w:p>
        </w:tc>
        <w:tc>
          <w:tcPr>
            <w:tcW w:w="680" w:type="dxa"/>
            <w:tcBorders>
              <w:top w:val="single" w:sz="4" w:space="0" w:color="000000"/>
              <w:left w:val="single" w:sz="4" w:space="0" w:color="000000"/>
              <w:bottom w:val="single" w:sz="4" w:space="0" w:color="000000"/>
            </w:tcBorders>
            <w:shd w:val="clear" w:color="auto" w:fill="FFFFFF"/>
          </w:tcPr>
          <w:p w14:paraId="1BD7FFA4" w14:textId="77777777" w:rsidR="00481121" w:rsidRPr="00ED4F80" w:rsidRDefault="00481121" w:rsidP="00181652">
            <w:pPr>
              <w:snapToGrid w:val="0"/>
              <w:jc w:val="center"/>
              <w:rPr>
                <w:rFonts w:ascii="Times New Roman" w:hAnsi="Times New Roman" w:cs="Times New Roman"/>
                <w:sz w:val="20"/>
                <w:szCs w:val="20"/>
                <w:lang w:val="ru-RU"/>
              </w:rPr>
            </w:pPr>
          </w:p>
          <w:p w14:paraId="4876FA77"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33</w:t>
            </w:r>
          </w:p>
        </w:tc>
        <w:tc>
          <w:tcPr>
            <w:tcW w:w="691" w:type="dxa"/>
            <w:tcBorders>
              <w:top w:val="single" w:sz="4" w:space="0" w:color="000000"/>
              <w:left w:val="single" w:sz="4" w:space="0" w:color="000000"/>
              <w:bottom w:val="single" w:sz="4" w:space="0" w:color="000000"/>
            </w:tcBorders>
            <w:shd w:val="clear" w:color="auto" w:fill="FFFFFF"/>
          </w:tcPr>
          <w:p w14:paraId="17737070" w14:textId="77777777" w:rsidR="00481121" w:rsidRPr="00ED4F80" w:rsidRDefault="00481121" w:rsidP="00181652">
            <w:pPr>
              <w:snapToGrid w:val="0"/>
              <w:jc w:val="center"/>
              <w:rPr>
                <w:rFonts w:ascii="Times New Roman" w:hAnsi="Times New Roman" w:cs="Times New Roman"/>
                <w:sz w:val="20"/>
                <w:szCs w:val="20"/>
                <w:lang w:val="ru-RU"/>
              </w:rPr>
            </w:pPr>
          </w:p>
          <w:p w14:paraId="42AD3DEC"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33</w:t>
            </w:r>
          </w:p>
        </w:tc>
        <w:tc>
          <w:tcPr>
            <w:tcW w:w="724" w:type="dxa"/>
            <w:tcBorders>
              <w:top w:val="single" w:sz="4" w:space="0" w:color="000000"/>
              <w:left w:val="single" w:sz="4" w:space="0" w:color="000000"/>
              <w:bottom w:val="single" w:sz="4" w:space="0" w:color="000000"/>
            </w:tcBorders>
            <w:shd w:val="clear" w:color="auto" w:fill="FFFFFF"/>
          </w:tcPr>
          <w:p w14:paraId="0B2D5A48" w14:textId="77777777" w:rsidR="00481121" w:rsidRPr="00ED4F80" w:rsidRDefault="00481121" w:rsidP="00181652">
            <w:pPr>
              <w:snapToGrid w:val="0"/>
              <w:jc w:val="center"/>
              <w:rPr>
                <w:rFonts w:ascii="Times New Roman" w:hAnsi="Times New Roman" w:cs="Times New Roman"/>
                <w:sz w:val="20"/>
                <w:szCs w:val="20"/>
                <w:lang w:val="ru-RU"/>
              </w:rPr>
            </w:pPr>
          </w:p>
          <w:p w14:paraId="65ED43F0"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33</w:t>
            </w:r>
          </w:p>
        </w:tc>
        <w:tc>
          <w:tcPr>
            <w:tcW w:w="839" w:type="dxa"/>
            <w:tcBorders>
              <w:top w:val="single" w:sz="4" w:space="0" w:color="000000"/>
              <w:left w:val="single" w:sz="4" w:space="0" w:color="000000"/>
              <w:bottom w:val="single" w:sz="4" w:space="0" w:color="000000"/>
            </w:tcBorders>
            <w:shd w:val="clear" w:color="auto" w:fill="FFFFFF"/>
          </w:tcPr>
          <w:p w14:paraId="5A54287A" w14:textId="77777777" w:rsidR="00481121" w:rsidRPr="00ED4F80" w:rsidRDefault="00481121" w:rsidP="00181652">
            <w:pPr>
              <w:snapToGrid w:val="0"/>
              <w:jc w:val="center"/>
              <w:rPr>
                <w:rFonts w:ascii="Times New Roman" w:hAnsi="Times New Roman" w:cs="Times New Roman"/>
                <w:sz w:val="20"/>
                <w:szCs w:val="20"/>
                <w:lang w:val="ru-RU"/>
              </w:rPr>
            </w:pPr>
          </w:p>
          <w:p w14:paraId="69A1A570"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33</w:t>
            </w:r>
          </w:p>
        </w:tc>
        <w:tc>
          <w:tcPr>
            <w:tcW w:w="850" w:type="dxa"/>
            <w:tcBorders>
              <w:top w:val="single" w:sz="4" w:space="0" w:color="000000"/>
              <w:left w:val="single" w:sz="4" w:space="0" w:color="000000"/>
              <w:bottom w:val="single" w:sz="4" w:space="0" w:color="000000"/>
            </w:tcBorders>
            <w:shd w:val="clear" w:color="auto" w:fill="FFFFFF"/>
          </w:tcPr>
          <w:p w14:paraId="7954A0B6" w14:textId="77777777" w:rsidR="00481121" w:rsidRPr="00ED4F80" w:rsidRDefault="00481121" w:rsidP="00181652">
            <w:pPr>
              <w:snapToGrid w:val="0"/>
              <w:jc w:val="center"/>
              <w:rPr>
                <w:rFonts w:ascii="Times New Roman" w:hAnsi="Times New Roman" w:cs="Times New Roman"/>
                <w:sz w:val="20"/>
                <w:szCs w:val="20"/>
                <w:lang w:val="ru-RU"/>
              </w:rPr>
            </w:pPr>
          </w:p>
          <w:p w14:paraId="3EA65CF4"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33</w:t>
            </w:r>
          </w:p>
        </w:tc>
        <w:tc>
          <w:tcPr>
            <w:tcW w:w="851" w:type="dxa"/>
            <w:tcBorders>
              <w:top w:val="single" w:sz="4" w:space="0" w:color="000000"/>
              <w:left w:val="single" w:sz="4" w:space="0" w:color="000000"/>
              <w:bottom w:val="single" w:sz="4" w:space="0" w:color="000000"/>
            </w:tcBorders>
            <w:shd w:val="clear" w:color="auto" w:fill="FFFFFF"/>
          </w:tcPr>
          <w:p w14:paraId="0F48D9C8" w14:textId="77777777" w:rsidR="00481121" w:rsidRPr="00ED4F80" w:rsidRDefault="00481121" w:rsidP="00181652">
            <w:pPr>
              <w:snapToGrid w:val="0"/>
              <w:jc w:val="center"/>
              <w:rPr>
                <w:rFonts w:ascii="Times New Roman" w:hAnsi="Times New Roman" w:cs="Times New Roman"/>
                <w:sz w:val="20"/>
                <w:szCs w:val="20"/>
                <w:lang w:val="ru-RU"/>
              </w:rPr>
            </w:pPr>
          </w:p>
          <w:p w14:paraId="78D778A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33</w:t>
            </w:r>
          </w:p>
        </w:tc>
        <w:tc>
          <w:tcPr>
            <w:tcW w:w="850" w:type="dxa"/>
            <w:tcBorders>
              <w:top w:val="single" w:sz="4" w:space="0" w:color="000000"/>
              <w:left w:val="single" w:sz="4" w:space="0" w:color="000000"/>
              <w:bottom w:val="single" w:sz="4" w:space="0" w:color="000000"/>
            </w:tcBorders>
            <w:shd w:val="clear" w:color="auto" w:fill="FFFFFF"/>
          </w:tcPr>
          <w:p w14:paraId="7D3CF5A2" w14:textId="77777777" w:rsidR="00481121" w:rsidRPr="00ED4F80" w:rsidRDefault="00481121" w:rsidP="00181652">
            <w:pPr>
              <w:snapToGrid w:val="0"/>
              <w:jc w:val="center"/>
              <w:rPr>
                <w:rFonts w:ascii="Times New Roman" w:hAnsi="Times New Roman" w:cs="Times New Roman"/>
                <w:sz w:val="20"/>
                <w:szCs w:val="20"/>
                <w:lang w:val="ru-RU"/>
              </w:rPr>
            </w:pPr>
          </w:p>
          <w:p w14:paraId="26A84D00"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33</w:t>
            </w:r>
          </w:p>
        </w:tc>
        <w:tc>
          <w:tcPr>
            <w:tcW w:w="744" w:type="dxa"/>
            <w:tcBorders>
              <w:top w:val="single" w:sz="4" w:space="0" w:color="000000"/>
              <w:left w:val="single" w:sz="4" w:space="0" w:color="000000"/>
              <w:bottom w:val="single" w:sz="4" w:space="0" w:color="000000"/>
              <w:right w:val="single" w:sz="4" w:space="0" w:color="000000"/>
            </w:tcBorders>
            <w:shd w:val="clear" w:color="auto" w:fill="FFFFFF"/>
          </w:tcPr>
          <w:p w14:paraId="219ECA4D" w14:textId="77777777" w:rsidR="00481121" w:rsidRPr="00ED4F80" w:rsidRDefault="00481121" w:rsidP="00181652">
            <w:pPr>
              <w:snapToGrid w:val="0"/>
              <w:jc w:val="center"/>
              <w:rPr>
                <w:rFonts w:ascii="Times New Roman" w:hAnsi="Times New Roman" w:cs="Times New Roman"/>
                <w:sz w:val="20"/>
                <w:szCs w:val="20"/>
                <w:lang w:val="ru-RU"/>
              </w:rPr>
            </w:pPr>
          </w:p>
          <w:p w14:paraId="63C3A285" w14:textId="77777777" w:rsidR="00426660" w:rsidRPr="00ED4F80" w:rsidRDefault="00481121"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lang w:val="ru-RU"/>
              </w:rPr>
              <w:t>3</w:t>
            </w:r>
            <w:r w:rsidR="00426660" w:rsidRPr="00ED4F80">
              <w:rPr>
                <w:rFonts w:ascii="Times New Roman" w:hAnsi="Times New Roman" w:cs="Times New Roman"/>
                <w:sz w:val="20"/>
                <w:szCs w:val="20"/>
              </w:rPr>
              <w:t>3</w:t>
            </w:r>
          </w:p>
        </w:tc>
      </w:tr>
      <w:tr w:rsidR="00426660" w:rsidRPr="00ED4F80" w14:paraId="1D8E5960" w14:textId="77777777" w:rsidTr="00ED4F80">
        <w:trPr>
          <w:cantSplit/>
          <w:trHeight w:hRule="exact" w:val="756"/>
        </w:trPr>
        <w:tc>
          <w:tcPr>
            <w:tcW w:w="3239" w:type="dxa"/>
            <w:tcBorders>
              <w:top w:val="single" w:sz="4" w:space="0" w:color="000000"/>
              <w:left w:val="single" w:sz="4" w:space="0" w:color="000000"/>
              <w:bottom w:val="single" w:sz="4" w:space="0" w:color="000000"/>
            </w:tcBorders>
            <w:shd w:val="clear" w:color="auto" w:fill="FFFFFF"/>
          </w:tcPr>
          <w:p w14:paraId="76389AAE" w14:textId="77777777" w:rsidR="00426660" w:rsidRPr="00ED4F80" w:rsidRDefault="00426660"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 xml:space="preserve">Количество часов на </w:t>
            </w:r>
            <w:r w:rsidRPr="00ED4F80">
              <w:rPr>
                <w:rFonts w:ascii="Times New Roman" w:hAnsi="Times New Roman" w:cs="Times New Roman"/>
                <w:b/>
                <w:sz w:val="20"/>
                <w:szCs w:val="20"/>
                <w:lang w:val="ru-RU"/>
              </w:rPr>
              <w:t>аудиторные</w:t>
            </w:r>
            <w:r w:rsidRPr="00ED4F80">
              <w:rPr>
                <w:rFonts w:ascii="Times New Roman" w:hAnsi="Times New Roman" w:cs="Times New Roman"/>
                <w:sz w:val="20"/>
                <w:szCs w:val="20"/>
                <w:lang w:val="ru-RU"/>
              </w:rPr>
              <w:t xml:space="preserve"> занятия </w:t>
            </w:r>
          </w:p>
          <w:p w14:paraId="74930928" w14:textId="77777777" w:rsidR="00426660" w:rsidRPr="00ED4F80" w:rsidRDefault="00426660" w:rsidP="00181652">
            <w:pPr>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(в неделю)</w:t>
            </w:r>
          </w:p>
        </w:tc>
        <w:tc>
          <w:tcPr>
            <w:tcW w:w="608" w:type="dxa"/>
            <w:tcBorders>
              <w:top w:val="single" w:sz="4" w:space="0" w:color="000000"/>
              <w:left w:val="single" w:sz="4" w:space="0" w:color="000000"/>
              <w:bottom w:val="single" w:sz="4" w:space="0" w:color="000000"/>
            </w:tcBorders>
            <w:shd w:val="clear" w:color="auto" w:fill="FFFFFF"/>
          </w:tcPr>
          <w:p w14:paraId="47D33ECA" w14:textId="77777777" w:rsidR="00481121" w:rsidRPr="00ED4F80" w:rsidRDefault="00481121" w:rsidP="00181652">
            <w:pPr>
              <w:snapToGrid w:val="0"/>
              <w:jc w:val="center"/>
              <w:rPr>
                <w:rFonts w:ascii="Times New Roman" w:hAnsi="Times New Roman" w:cs="Times New Roman"/>
                <w:sz w:val="20"/>
                <w:szCs w:val="20"/>
                <w:lang w:val="ru-RU"/>
              </w:rPr>
            </w:pPr>
          </w:p>
          <w:p w14:paraId="0E1C9D95"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w:t>
            </w:r>
          </w:p>
        </w:tc>
        <w:tc>
          <w:tcPr>
            <w:tcW w:w="680" w:type="dxa"/>
            <w:tcBorders>
              <w:top w:val="single" w:sz="4" w:space="0" w:color="000000"/>
              <w:left w:val="single" w:sz="4" w:space="0" w:color="000000"/>
              <w:bottom w:val="single" w:sz="4" w:space="0" w:color="000000"/>
            </w:tcBorders>
            <w:shd w:val="clear" w:color="auto" w:fill="FFFFFF"/>
          </w:tcPr>
          <w:p w14:paraId="7AD61A91" w14:textId="77777777" w:rsidR="00481121" w:rsidRPr="00ED4F80" w:rsidRDefault="00481121" w:rsidP="00181652">
            <w:pPr>
              <w:snapToGrid w:val="0"/>
              <w:jc w:val="center"/>
              <w:rPr>
                <w:rFonts w:ascii="Times New Roman" w:hAnsi="Times New Roman" w:cs="Times New Roman"/>
                <w:sz w:val="20"/>
                <w:szCs w:val="20"/>
                <w:lang w:val="ru-RU"/>
              </w:rPr>
            </w:pPr>
          </w:p>
          <w:p w14:paraId="02C62AC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w:t>
            </w:r>
          </w:p>
        </w:tc>
        <w:tc>
          <w:tcPr>
            <w:tcW w:w="691" w:type="dxa"/>
            <w:tcBorders>
              <w:top w:val="single" w:sz="4" w:space="0" w:color="000000"/>
              <w:left w:val="single" w:sz="4" w:space="0" w:color="000000"/>
              <w:bottom w:val="single" w:sz="4" w:space="0" w:color="000000"/>
            </w:tcBorders>
            <w:shd w:val="clear" w:color="auto" w:fill="FFFFFF"/>
          </w:tcPr>
          <w:p w14:paraId="0764091C" w14:textId="77777777" w:rsidR="00481121" w:rsidRPr="00ED4F80" w:rsidRDefault="00481121" w:rsidP="00181652">
            <w:pPr>
              <w:snapToGrid w:val="0"/>
              <w:jc w:val="center"/>
              <w:rPr>
                <w:rFonts w:ascii="Times New Roman" w:hAnsi="Times New Roman" w:cs="Times New Roman"/>
                <w:sz w:val="20"/>
                <w:szCs w:val="20"/>
                <w:lang w:val="ru-RU"/>
              </w:rPr>
            </w:pPr>
          </w:p>
          <w:p w14:paraId="23BE3178"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w:t>
            </w:r>
          </w:p>
        </w:tc>
        <w:tc>
          <w:tcPr>
            <w:tcW w:w="724" w:type="dxa"/>
            <w:tcBorders>
              <w:top w:val="single" w:sz="4" w:space="0" w:color="000000"/>
              <w:left w:val="single" w:sz="4" w:space="0" w:color="000000"/>
              <w:bottom w:val="single" w:sz="4" w:space="0" w:color="000000"/>
            </w:tcBorders>
            <w:shd w:val="clear" w:color="auto" w:fill="FFFFFF"/>
          </w:tcPr>
          <w:p w14:paraId="527C9F33" w14:textId="77777777" w:rsidR="00481121" w:rsidRPr="00ED4F80" w:rsidRDefault="00481121" w:rsidP="00181652">
            <w:pPr>
              <w:snapToGrid w:val="0"/>
              <w:jc w:val="center"/>
              <w:rPr>
                <w:rFonts w:ascii="Times New Roman" w:hAnsi="Times New Roman" w:cs="Times New Roman"/>
                <w:sz w:val="20"/>
                <w:szCs w:val="20"/>
                <w:lang w:val="ru-RU"/>
              </w:rPr>
            </w:pPr>
          </w:p>
          <w:p w14:paraId="11F45796"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w:t>
            </w:r>
          </w:p>
        </w:tc>
        <w:tc>
          <w:tcPr>
            <w:tcW w:w="839" w:type="dxa"/>
            <w:tcBorders>
              <w:top w:val="single" w:sz="4" w:space="0" w:color="000000"/>
              <w:left w:val="single" w:sz="4" w:space="0" w:color="000000"/>
              <w:bottom w:val="single" w:sz="4" w:space="0" w:color="000000"/>
            </w:tcBorders>
            <w:shd w:val="clear" w:color="auto" w:fill="FFFFFF"/>
          </w:tcPr>
          <w:p w14:paraId="65D0CE70" w14:textId="77777777" w:rsidR="00481121" w:rsidRPr="00ED4F80" w:rsidRDefault="00481121" w:rsidP="00181652">
            <w:pPr>
              <w:snapToGrid w:val="0"/>
              <w:jc w:val="center"/>
              <w:rPr>
                <w:rFonts w:ascii="Times New Roman" w:hAnsi="Times New Roman" w:cs="Times New Roman"/>
                <w:sz w:val="20"/>
                <w:szCs w:val="20"/>
                <w:lang w:val="ru-RU"/>
              </w:rPr>
            </w:pPr>
          </w:p>
          <w:p w14:paraId="168C7A54"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2,5</w:t>
            </w:r>
          </w:p>
        </w:tc>
        <w:tc>
          <w:tcPr>
            <w:tcW w:w="850" w:type="dxa"/>
            <w:tcBorders>
              <w:top w:val="single" w:sz="4" w:space="0" w:color="000000"/>
              <w:left w:val="single" w:sz="4" w:space="0" w:color="000000"/>
              <w:bottom w:val="single" w:sz="4" w:space="0" w:color="000000"/>
            </w:tcBorders>
            <w:shd w:val="clear" w:color="auto" w:fill="FFFFFF"/>
          </w:tcPr>
          <w:p w14:paraId="263DA19D" w14:textId="77777777" w:rsidR="00481121" w:rsidRPr="00ED4F80" w:rsidRDefault="00481121" w:rsidP="00181652">
            <w:pPr>
              <w:snapToGrid w:val="0"/>
              <w:jc w:val="center"/>
              <w:rPr>
                <w:rFonts w:ascii="Times New Roman" w:hAnsi="Times New Roman" w:cs="Times New Roman"/>
                <w:sz w:val="20"/>
                <w:szCs w:val="20"/>
                <w:lang w:val="ru-RU"/>
              </w:rPr>
            </w:pPr>
          </w:p>
          <w:p w14:paraId="256DC73F"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2,5</w:t>
            </w:r>
          </w:p>
        </w:tc>
        <w:tc>
          <w:tcPr>
            <w:tcW w:w="851" w:type="dxa"/>
            <w:tcBorders>
              <w:top w:val="single" w:sz="4" w:space="0" w:color="000000"/>
              <w:left w:val="single" w:sz="4" w:space="0" w:color="000000"/>
              <w:bottom w:val="single" w:sz="4" w:space="0" w:color="000000"/>
            </w:tcBorders>
            <w:shd w:val="clear" w:color="auto" w:fill="FFFFFF"/>
          </w:tcPr>
          <w:p w14:paraId="7F81931A" w14:textId="77777777" w:rsidR="00481121" w:rsidRPr="00ED4F80" w:rsidRDefault="00481121" w:rsidP="00181652">
            <w:pPr>
              <w:snapToGrid w:val="0"/>
              <w:jc w:val="center"/>
              <w:rPr>
                <w:rFonts w:ascii="Times New Roman" w:hAnsi="Times New Roman" w:cs="Times New Roman"/>
                <w:sz w:val="20"/>
                <w:szCs w:val="20"/>
                <w:lang w:val="ru-RU"/>
              </w:rPr>
            </w:pPr>
          </w:p>
          <w:p w14:paraId="28F536C5"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2,5</w:t>
            </w:r>
          </w:p>
        </w:tc>
        <w:tc>
          <w:tcPr>
            <w:tcW w:w="850" w:type="dxa"/>
            <w:tcBorders>
              <w:top w:val="single" w:sz="4" w:space="0" w:color="000000"/>
              <w:left w:val="single" w:sz="4" w:space="0" w:color="000000"/>
              <w:bottom w:val="single" w:sz="4" w:space="0" w:color="000000"/>
            </w:tcBorders>
            <w:shd w:val="clear" w:color="auto" w:fill="FFFFFF"/>
          </w:tcPr>
          <w:p w14:paraId="6242F3D0" w14:textId="77777777" w:rsidR="00481121" w:rsidRPr="00ED4F80" w:rsidRDefault="00481121" w:rsidP="00181652">
            <w:pPr>
              <w:snapToGrid w:val="0"/>
              <w:jc w:val="center"/>
              <w:rPr>
                <w:rFonts w:ascii="Times New Roman" w:hAnsi="Times New Roman" w:cs="Times New Roman"/>
                <w:sz w:val="20"/>
                <w:szCs w:val="20"/>
                <w:lang w:val="ru-RU"/>
              </w:rPr>
            </w:pPr>
          </w:p>
          <w:p w14:paraId="3D906102"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2,5</w:t>
            </w:r>
          </w:p>
        </w:tc>
        <w:tc>
          <w:tcPr>
            <w:tcW w:w="744" w:type="dxa"/>
            <w:tcBorders>
              <w:top w:val="single" w:sz="4" w:space="0" w:color="000000"/>
              <w:left w:val="single" w:sz="4" w:space="0" w:color="000000"/>
              <w:bottom w:val="single" w:sz="4" w:space="0" w:color="000000"/>
              <w:right w:val="single" w:sz="4" w:space="0" w:color="000000"/>
            </w:tcBorders>
            <w:shd w:val="clear" w:color="auto" w:fill="FFFFFF"/>
          </w:tcPr>
          <w:p w14:paraId="66E65986" w14:textId="77777777" w:rsidR="00481121" w:rsidRPr="00ED4F80" w:rsidRDefault="00481121" w:rsidP="00181652">
            <w:pPr>
              <w:snapToGrid w:val="0"/>
              <w:jc w:val="center"/>
              <w:rPr>
                <w:rFonts w:ascii="Times New Roman" w:hAnsi="Times New Roman" w:cs="Times New Roman"/>
                <w:sz w:val="20"/>
                <w:szCs w:val="20"/>
                <w:lang w:val="ru-RU"/>
              </w:rPr>
            </w:pPr>
          </w:p>
          <w:p w14:paraId="2E0554AE"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w:t>
            </w:r>
          </w:p>
        </w:tc>
      </w:tr>
      <w:tr w:rsidR="008340D2" w:rsidRPr="00ED4F80" w14:paraId="0921FD80" w14:textId="77777777" w:rsidTr="00580246">
        <w:trPr>
          <w:cantSplit/>
          <w:trHeight w:hRule="exact" w:val="298"/>
        </w:trPr>
        <w:tc>
          <w:tcPr>
            <w:tcW w:w="3239" w:type="dxa"/>
            <w:vMerge w:val="restart"/>
            <w:tcBorders>
              <w:top w:val="single" w:sz="4" w:space="0" w:color="000000"/>
              <w:left w:val="single" w:sz="4" w:space="0" w:color="000000"/>
            </w:tcBorders>
            <w:shd w:val="clear" w:color="auto" w:fill="FFFFFF"/>
          </w:tcPr>
          <w:p w14:paraId="79077A42" w14:textId="77777777" w:rsidR="008340D2" w:rsidRPr="00ED4F80" w:rsidRDefault="008340D2"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Общее количество часов на</w:t>
            </w:r>
          </w:p>
          <w:p w14:paraId="2EEA33A2" w14:textId="77777777" w:rsidR="008340D2" w:rsidRPr="00ED4F80" w:rsidRDefault="008340D2"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аудиторные занятия</w:t>
            </w:r>
          </w:p>
        </w:tc>
        <w:tc>
          <w:tcPr>
            <w:tcW w:w="6093" w:type="dxa"/>
            <w:gridSpan w:val="8"/>
            <w:tcBorders>
              <w:top w:val="single" w:sz="4" w:space="0" w:color="000000"/>
              <w:left w:val="single" w:sz="4" w:space="0" w:color="000000"/>
              <w:bottom w:val="single" w:sz="4" w:space="0" w:color="000000"/>
              <w:right w:val="single" w:sz="4" w:space="0" w:color="auto"/>
            </w:tcBorders>
            <w:shd w:val="clear" w:color="auto" w:fill="FFFFFF"/>
          </w:tcPr>
          <w:p w14:paraId="69CB98DA" w14:textId="77777777" w:rsidR="008340D2" w:rsidRPr="00ED4F80" w:rsidRDefault="008340D2"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rPr>
              <w:t>592</w:t>
            </w:r>
          </w:p>
        </w:tc>
        <w:tc>
          <w:tcPr>
            <w:tcW w:w="744" w:type="dxa"/>
            <w:tcBorders>
              <w:top w:val="single" w:sz="4" w:space="0" w:color="000000"/>
              <w:left w:val="single" w:sz="4" w:space="0" w:color="auto"/>
              <w:bottom w:val="single" w:sz="4" w:space="0" w:color="000000"/>
              <w:right w:val="single" w:sz="4" w:space="0" w:color="000000"/>
            </w:tcBorders>
            <w:shd w:val="clear" w:color="auto" w:fill="FFFFFF"/>
          </w:tcPr>
          <w:p w14:paraId="42B3DC94" w14:textId="77777777" w:rsidR="008340D2" w:rsidRPr="00ED4F80" w:rsidRDefault="008340D2"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99</w:t>
            </w:r>
          </w:p>
        </w:tc>
      </w:tr>
      <w:tr w:rsidR="00140284" w:rsidRPr="00ED4F80" w14:paraId="4A427078" w14:textId="77777777" w:rsidTr="00580246">
        <w:trPr>
          <w:cantSplit/>
          <w:trHeight w:hRule="exact" w:val="290"/>
        </w:trPr>
        <w:tc>
          <w:tcPr>
            <w:tcW w:w="3239" w:type="dxa"/>
            <w:vMerge/>
            <w:tcBorders>
              <w:left w:val="single" w:sz="4" w:space="0" w:color="000000"/>
              <w:bottom w:val="single" w:sz="4" w:space="0" w:color="000000"/>
            </w:tcBorders>
            <w:shd w:val="clear" w:color="auto" w:fill="FFFFFF"/>
          </w:tcPr>
          <w:p w14:paraId="7806C1E8" w14:textId="77777777" w:rsidR="00140284" w:rsidRPr="00ED4F80" w:rsidRDefault="00140284" w:rsidP="00181652">
            <w:pPr>
              <w:snapToGrid w:val="0"/>
              <w:ind w:left="147"/>
              <w:rPr>
                <w:rFonts w:ascii="Times New Roman" w:hAnsi="Times New Roman" w:cs="Times New Roman"/>
                <w:sz w:val="20"/>
                <w:szCs w:val="20"/>
                <w:lang w:val="ru-RU"/>
              </w:rPr>
            </w:pPr>
          </w:p>
        </w:tc>
        <w:tc>
          <w:tcPr>
            <w:tcW w:w="6837" w:type="dxa"/>
            <w:gridSpan w:val="9"/>
            <w:tcBorders>
              <w:top w:val="single" w:sz="4" w:space="0" w:color="000000"/>
              <w:left w:val="single" w:sz="4" w:space="0" w:color="000000"/>
              <w:bottom w:val="single" w:sz="4" w:space="0" w:color="000000"/>
              <w:right w:val="single" w:sz="4" w:space="0" w:color="000000"/>
            </w:tcBorders>
            <w:shd w:val="clear" w:color="auto" w:fill="FFFFFF"/>
          </w:tcPr>
          <w:p w14:paraId="3649DA24" w14:textId="77777777" w:rsidR="00140284" w:rsidRPr="00ED4F80" w:rsidRDefault="00140284"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rPr>
              <w:t>691</w:t>
            </w:r>
          </w:p>
        </w:tc>
      </w:tr>
      <w:tr w:rsidR="00426660" w:rsidRPr="00ED4F80" w14:paraId="57781C00" w14:textId="77777777" w:rsidTr="00ED4F80">
        <w:trPr>
          <w:cantSplit/>
          <w:trHeight w:hRule="exact" w:val="677"/>
        </w:trPr>
        <w:tc>
          <w:tcPr>
            <w:tcW w:w="3239" w:type="dxa"/>
            <w:tcBorders>
              <w:top w:val="single" w:sz="4" w:space="0" w:color="000000"/>
              <w:left w:val="single" w:sz="4" w:space="0" w:color="000000"/>
              <w:bottom w:val="single" w:sz="4" w:space="0" w:color="000000"/>
            </w:tcBorders>
            <w:shd w:val="clear" w:color="auto" w:fill="FFFFFF"/>
          </w:tcPr>
          <w:p w14:paraId="71E179D1" w14:textId="77777777" w:rsidR="00426660" w:rsidRPr="00ED4F80" w:rsidRDefault="00426660"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 xml:space="preserve">Количество часов на </w:t>
            </w:r>
            <w:r w:rsidRPr="00ED4F80">
              <w:rPr>
                <w:rFonts w:ascii="Times New Roman" w:hAnsi="Times New Roman" w:cs="Times New Roman"/>
                <w:b/>
                <w:sz w:val="20"/>
                <w:szCs w:val="20"/>
                <w:lang w:val="ru-RU"/>
              </w:rPr>
              <w:t>самостоятельную</w:t>
            </w:r>
            <w:r w:rsidRPr="00ED4F80">
              <w:rPr>
                <w:rFonts w:ascii="Times New Roman" w:hAnsi="Times New Roman" w:cs="Times New Roman"/>
                <w:sz w:val="20"/>
                <w:szCs w:val="20"/>
                <w:lang w:val="ru-RU"/>
              </w:rPr>
              <w:t xml:space="preserve"> работу в неделю </w:t>
            </w:r>
          </w:p>
        </w:tc>
        <w:tc>
          <w:tcPr>
            <w:tcW w:w="608" w:type="dxa"/>
            <w:tcBorders>
              <w:top w:val="single" w:sz="4" w:space="0" w:color="000000"/>
              <w:left w:val="single" w:sz="4" w:space="0" w:color="000000"/>
              <w:bottom w:val="single" w:sz="4" w:space="0" w:color="000000"/>
            </w:tcBorders>
            <w:shd w:val="clear" w:color="auto" w:fill="FFFFFF"/>
          </w:tcPr>
          <w:p w14:paraId="720B390A" w14:textId="77777777" w:rsidR="00481121" w:rsidRPr="00ED4F80" w:rsidRDefault="00481121" w:rsidP="00181652">
            <w:pPr>
              <w:snapToGrid w:val="0"/>
              <w:jc w:val="center"/>
              <w:rPr>
                <w:rFonts w:ascii="Times New Roman" w:hAnsi="Times New Roman" w:cs="Times New Roman"/>
                <w:sz w:val="20"/>
                <w:szCs w:val="20"/>
                <w:lang w:val="ru-RU"/>
              </w:rPr>
            </w:pPr>
          </w:p>
          <w:p w14:paraId="3398270D"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w:t>
            </w:r>
          </w:p>
        </w:tc>
        <w:tc>
          <w:tcPr>
            <w:tcW w:w="680" w:type="dxa"/>
            <w:tcBorders>
              <w:top w:val="single" w:sz="4" w:space="0" w:color="000000"/>
              <w:left w:val="single" w:sz="4" w:space="0" w:color="000000"/>
              <w:bottom w:val="single" w:sz="4" w:space="0" w:color="000000"/>
            </w:tcBorders>
            <w:shd w:val="clear" w:color="auto" w:fill="FFFFFF"/>
          </w:tcPr>
          <w:p w14:paraId="6F1EDF48" w14:textId="77777777" w:rsidR="00481121" w:rsidRPr="00ED4F80" w:rsidRDefault="00481121" w:rsidP="00181652">
            <w:pPr>
              <w:snapToGrid w:val="0"/>
              <w:jc w:val="center"/>
              <w:rPr>
                <w:rFonts w:ascii="Times New Roman" w:hAnsi="Times New Roman" w:cs="Times New Roman"/>
                <w:sz w:val="20"/>
                <w:szCs w:val="20"/>
                <w:lang w:val="ru-RU"/>
              </w:rPr>
            </w:pPr>
          </w:p>
          <w:p w14:paraId="0E68CAE4"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3</w:t>
            </w:r>
          </w:p>
        </w:tc>
        <w:tc>
          <w:tcPr>
            <w:tcW w:w="691" w:type="dxa"/>
            <w:tcBorders>
              <w:top w:val="single" w:sz="4" w:space="0" w:color="000000"/>
              <w:left w:val="single" w:sz="4" w:space="0" w:color="000000"/>
              <w:bottom w:val="single" w:sz="4" w:space="0" w:color="000000"/>
            </w:tcBorders>
            <w:shd w:val="clear" w:color="auto" w:fill="FFFFFF"/>
          </w:tcPr>
          <w:p w14:paraId="653C3882" w14:textId="77777777" w:rsidR="00481121" w:rsidRPr="00ED4F80" w:rsidRDefault="00481121" w:rsidP="00181652">
            <w:pPr>
              <w:snapToGrid w:val="0"/>
              <w:jc w:val="center"/>
              <w:rPr>
                <w:rFonts w:ascii="Times New Roman" w:hAnsi="Times New Roman" w:cs="Times New Roman"/>
                <w:sz w:val="20"/>
                <w:szCs w:val="20"/>
                <w:lang w:val="ru-RU"/>
              </w:rPr>
            </w:pPr>
          </w:p>
          <w:p w14:paraId="5250CF75"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4</w:t>
            </w:r>
          </w:p>
        </w:tc>
        <w:tc>
          <w:tcPr>
            <w:tcW w:w="724" w:type="dxa"/>
            <w:tcBorders>
              <w:top w:val="single" w:sz="4" w:space="0" w:color="000000"/>
              <w:left w:val="single" w:sz="4" w:space="0" w:color="000000"/>
              <w:bottom w:val="single" w:sz="4" w:space="0" w:color="000000"/>
            </w:tcBorders>
            <w:shd w:val="clear" w:color="auto" w:fill="FFFFFF"/>
          </w:tcPr>
          <w:p w14:paraId="01339B7E" w14:textId="77777777" w:rsidR="00481121" w:rsidRPr="00ED4F80" w:rsidRDefault="00481121" w:rsidP="00181652">
            <w:pPr>
              <w:snapToGrid w:val="0"/>
              <w:jc w:val="center"/>
              <w:rPr>
                <w:rFonts w:ascii="Times New Roman" w:hAnsi="Times New Roman" w:cs="Times New Roman"/>
                <w:sz w:val="20"/>
                <w:szCs w:val="20"/>
                <w:lang w:val="ru-RU"/>
              </w:rPr>
            </w:pPr>
          </w:p>
          <w:p w14:paraId="33E0D80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4</w:t>
            </w:r>
          </w:p>
        </w:tc>
        <w:tc>
          <w:tcPr>
            <w:tcW w:w="839" w:type="dxa"/>
            <w:tcBorders>
              <w:top w:val="single" w:sz="4" w:space="0" w:color="000000"/>
              <w:left w:val="single" w:sz="4" w:space="0" w:color="000000"/>
              <w:bottom w:val="single" w:sz="4" w:space="0" w:color="000000"/>
            </w:tcBorders>
            <w:shd w:val="clear" w:color="auto" w:fill="FFFFFF"/>
          </w:tcPr>
          <w:p w14:paraId="53CCB201" w14:textId="77777777" w:rsidR="00481121" w:rsidRPr="00ED4F80" w:rsidRDefault="00481121" w:rsidP="00181652">
            <w:pPr>
              <w:snapToGrid w:val="0"/>
              <w:jc w:val="center"/>
              <w:rPr>
                <w:rFonts w:ascii="Times New Roman" w:hAnsi="Times New Roman" w:cs="Times New Roman"/>
                <w:sz w:val="20"/>
                <w:szCs w:val="20"/>
                <w:lang w:val="ru-RU"/>
              </w:rPr>
            </w:pPr>
          </w:p>
          <w:p w14:paraId="6ED5A272"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5</w:t>
            </w:r>
          </w:p>
        </w:tc>
        <w:tc>
          <w:tcPr>
            <w:tcW w:w="850" w:type="dxa"/>
            <w:tcBorders>
              <w:top w:val="single" w:sz="4" w:space="0" w:color="000000"/>
              <w:left w:val="single" w:sz="4" w:space="0" w:color="000000"/>
              <w:bottom w:val="single" w:sz="4" w:space="0" w:color="000000"/>
            </w:tcBorders>
            <w:shd w:val="clear" w:color="auto" w:fill="FFFFFF"/>
          </w:tcPr>
          <w:p w14:paraId="14C5DBEA" w14:textId="77777777" w:rsidR="00481121" w:rsidRPr="00ED4F80" w:rsidRDefault="00481121" w:rsidP="00181652">
            <w:pPr>
              <w:snapToGrid w:val="0"/>
              <w:jc w:val="center"/>
              <w:rPr>
                <w:rFonts w:ascii="Times New Roman" w:hAnsi="Times New Roman" w:cs="Times New Roman"/>
                <w:sz w:val="20"/>
                <w:szCs w:val="20"/>
                <w:lang w:val="ru-RU"/>
              </w:rPr>
            </w:pPr>
          </w:p>
          <w:p w14:paraId="05925416"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5</w:t>
            </w:r>
          </w:p>
        </w:tc>
        <w:tc>
          <w:tcPr>
            <w:tcW w:w="851" w:type="dxa"/>
            <w:tcBorders>
              <w:top w:val="single" w:sz="4" w:space="0" w:color="000000"/>
              <w:left w:val="single" w:sz="4" w:space="0" w:color="000000"/>
              <w:bottom w:val="single" w:sz="4" w:space="0" w:color="000000"/>
            </w:tcBorders>
            <w:shd w:val="clear" w:color="auto" w:fill="FFFFFF"/>
          </w:tcPr>
          <w:p w14:paraId="59B08CAF" w14:textId="77777777" w:rsidR="00481121" w:rsidRPr="00ED4F80" w:rsidRDefault="00481121" w:rsidP="00181652">
            <w:pPr>
              <w:snapToGrid w:val="0"/>
              <w:jc w:val="center"/>
              <w:rPr>
                <w:rFonts w:ascii="Times New Roman" w:hAnsi="Times New Roman" w:cs="Times New Roman"/>
                <w:sz w:val="20"/>
                <w:szCs w:val="20"/>
                <w:lang w:val="ru-RU"/>
              </w:rPr>
            </w:pPr>
          </w:p>
          <w:p w14:paraId="6511F45B"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6</w:t>
            </w:r>
          </w:p>
        </w:tc>
        <w:tc>
          <w:tcPr>
            <w:tcW w:w="850" w:type="dxa"/>
            <w:tcBorders>
              <w:top w:val="single" w:sz="4" w:space="0" w:color="000000"/>
              <w:left w:val="single" w:sz="4" w:space="0" w:color="000000"/>
              <w:bottom w:val="single" w:sz="4" w:space="0" w:color="000000"/>
            </w:tcBorders>
            <w:shd w:val="clear" w:color="auto" w:fill="FFFFFF"/>
          </w:tcPr>
          <w:p w14:paraId="7CD83EA4" w14:textId="77777777" w:rsidR="00481121" w:rsidRPr="00ED4F80" w:rsidRDefault="00481121" w:rsidP="00181652">
            <w:pPr>
              <w:snapToGrid w:val="0"/>
              <w:ind w:left="-142"/>
              <w:jc w:val="center"/>
              <w:rPr>
                <w:rFonts w:ascii="Times New Roman" w:hAnsi="Times New Roman" w:cs="Times New Roman"/>
                <w:sz w:val="20"/>
                <w:szCs w:val="20"/>
                <w:lang w:val="ru-RU"/>
              </w:rPr>
            </w:pPr>
          </w:p>
          <w:p w14:paraId="0EE815E3" w14:textId="77777777" w:rsidR="00426660" w:rsidRPr="00ED4F80" w:rsidRDefault="00426660" w:rsidP="00181652">
            <w:pPr>
              <w:snapToGrid w:val="0"/>
              <w:ind w:left="-142"/>
              <w:jc w:val="center"/>
              <w:rPr>
                <w:rFonts w:ascii="Times New Roman" w:hAnsi="Times New Roman" w:cs="Times New Roman"/>
                <w:sz w:val="20"/>
                <w:szCs w:val="20"/>
              </w:rPr>
            </w:pPr>
            <w:r w:rsidRPr="00ED4F80">
              <w:rPr>
                <w:rFonts w:ascii="Times New Roman" w:hAnsi="Times New Roman" w:cs="Times New Roman"/>
                <w:sz w:val="20"/>
                <w:szCs w:val="20"/>
              </w:rPr>
              <w:t>6</w:t>
            </w:r>
          </w:p>
        </w:tc>
        <w:tc>
          <w:tcPr>
            <w:tcW w:w="744" w:type="dxa"/>
            <w:tcBorders>
              <w:top w:val="single" w:sz="4" w:space="0" w:color="000000"/>
              <w:left w:val="single" w:sz="4" w:space="0" w:color="000000"/>
              <w:bottom w:val="single" w:sz="4" w:space="0" w:color="000000"/>
              <w:right w:val="single" w:sz="4" w:space="0" w:color="000000"/>
            </w:tcBorders>
            <w:shd w:val="clear" w:color="auto" w:fill="FFFFFF"/>
          </w:tcPr>
          <w:p w14:paraId="789C6620" w14:textId="77777777" w:rsidR="00481121" w:rsidRPr="00ED4F80" w:rsidRDefault="00481121" w:rsidP="00181652">
            <w:pPr>
              <w:snapToGrid w:val="0"/>
              <w:jc w:val="center"/>
              <w:rPr>
                <w:rFonts w:ascii="Times New Roman" w:hAnsi="Times New Roman" w:cs="Times New Roman"/>
                <w:sz w:val="20"/>
                <w:szCs w:val="20"/>
                <w:lang w:val="ru-RU"/>
              </w:rPr>
            </w:pPr>
          </w:p>
          <w:p w14:paraId="2306D077"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6</w:t>
            </w:r>
          </w:p>
        </w:tc>
      </w:tr>
      <w:tr w:rsidR="00426660" w:rsidRPr="00ED4F80" w14:paraId="47E17D1B" w14:textId="77777777" w:rsidTr="00ED4F80">
        <w:trPr>
          <w:cantSplit/>
          <w:trHeight w:hRule="exact" w:val="651"/>
        </w:trPr>
        <w:tc>
          <w:tcPr>
            <w:tcW w:w="3239" w:type="dxa"/>
            <w:tcBorders>
              <w:top w:val="single" w:sz="4" w:space="0" w:color="000000"/>
              <w:left w:val="single" w:sz="4" w:space="0" w:color="000000"/>
              <w:bottom w:val="single" w:sz="4" w:space="0" w:color="000000"/>
            </w:tcBorders>
            <w:shd w:val="clear" w:color="auto" w:fill="FFFFFF"/>
          </w:tcPr>
          <w:p w14:paraId="35D723BD" w14:textId="77777777" w:rsidR="00426660" w:rsidRPr="00ED4F80" w:rsidRDefault="00426660"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Общее количество ч</w:t>
            </w:r>
            <w:r w:rsidR="00E405C6" w:rsidRPr="00ED4F80">
              <w:rPr>
                <w:rFonts w:ascii="Times New Roman" w:hAnsi="Times New Roman" w:cs="Times New Roman"/>
                <w:sz w:val="20"/>
                <w:szCs w:val="20"/>
                <w:lang w:val="ru-RU"/>
              </w:rPr>
              <w:t xml:space="preserve">асов на самостоятельную работу </w:t>
            </w:r>
            <w:r w:rsidRPr="00ED4F80">
              <w:rPr>
                <w:rFonts w:ascii="Times New Roman" w:hAnsi="Times New Roman" w:cs="Times New Roman"/>
                <w:sz w:val="20"/>
                <w:szCs w:val="20"/>
                <w:lang w:val="ru-RU"/>
              </w:rPr>
              <w:t xml:space="preserve">по годам </w:t>
            </w:r>
          </w:p>
        </w:tc>
        <w:tc>
          <w:tcPr>
            <w:tcW w:w="608" w:type="dxa"/>
            <w:tcBorders>
              <w:top w:val="single" w:sz="4" w:space="0" w:color="000000"/>
              <w:left w:val="single" w:sz="4" w:space="0" w:color="000000"/>
              <w:bottom w:val="single" w:sz="4" w:space="0" w:color="000000"/>
            </w:tcBorders>
            <w:shd w:val="clear" w:color="auto" w:fill="FFFFFF"/>
          </w:tcPr>
          <w:p w14:paraId="1982C72E" w14:textId="77777777" w:rsidR="00481121" w:rsidRPr="00ED4F80" w:rsidRDefault="00481121" w:rsidP="00181652">
            <w:pPr>
              <w:snapToGrid w:val="0"/>
              <w:rPr>
                <w:rFonts w:ascii="Times New Roman" w:hAnsi="Times New Roman" w:cs="Times New Roman"/>
                <w:sz w:val="20"/>
                <w:szCs w:val="20"/>
                <w:lang w:val="ru-RU"/>
              </w:rPr>
            </w:pPr>
          </w:p>
          <w:p w14:paraId="491FE80F" w14:textId="77777777" w:rsidR="00426660" w:rsidRPr="00ED4F80" w:rsidRDefault="00426660" w:rsidP="00181652">
            <w:pPr>
              <w:snapToGrid w:val="0"/>
              <w:rPr>
                <w:rFonts w:ascii="Times New Roman" w:hAnsi="Times New Roman" w:cs="Times New Roman"/>
                <w:sz w:val="20"/>
                <w:szCs w:val="20"/>
              </w:rPr>
            </w:pPr>
            <w:r w:rsidRPr="00ED4F80">
              <w:rPr>
                <w:rFonts w:ascii="Times New Roman" w:hAnsi="Times New Roman" w:cs="Times New Roman"/>
                <w:sz w:val="20"/>
                <w:szCs w:val="20"/>
              </w:rPr>
              <w:t>96</w:t>
            </w:r>
          </w:p>
        </w:tc>
        <w:tc>
          <w:tcPr>
            <w:tcW w:w="680" w:type="dxa"/>
            <w:tcBorders>
              <w:top w:val="single" w:sz="4" w:space="0" w:color="000000"/>
              <w:left w:val="single" w:sz="4" w:space="0" w:color="000000"/>
              <w:bottom w:val="single" w:sz="4" w:space="0" w:color="000000"/>
            </w:tcBorders>
            <w:shd w:val="clear" w:color="auto" w:fill="FFFFFF"/>
          </w:tcPr>
          <w:p w14:paraId="681651B3" w14:textId="77777777" w:rsidR="00481121" w:rsidRPr="00ED4F80" w:rsidRDefault="00481121" w:rsidP="00181652">
            <w:pPr>
              <w:snapToGrid w:val="0"/>
              <w:jc w:val="center"/>
              <w:rPr>
                <w:rFonts w:ascii="Times New Roman" w:hAnsi="Times New Roman" w:cs="Times New Roman"/>
                <w:sz w:val="20"/>
                <w:szCs w:val="20"/>
                <w:lang w:val="ru-RU"/>
              </w:rPr>
            </w:pPr>
          </w:p>
          <w:p w14:paraId="3B494074"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99</w:t>
            </w:r>
          </w:p>
        </w:tc>
        <w:tc>
          <w:tcPr>
            <w:tcW w:w="691" w:type="dxa"/>
            <w:tcBorders>
              <w:top w:val="single" w:sz="4" w:space="0" w:color="000000"/>
              <w:left w:val="single" w:sz="4" w:space="0" w:color="000000"/>
              <w:bottom w:val="single" w:sz="4" w:space="0" w:color="000000"/>
            </w:tcBorders>
            <w:shd w:val="clear" w:color="auto" w:fill="FFFFFF"/>
          </w:tcPr>
          <w:p w14:paraId="043A88B9" w14:textId="77777777" w:rsidR="00481121" w:rsidRPr="00ED4F80" w:rsidRDefault="00481121" w:rsidP="00181652">
            <w:pPr>
              <w:snapToGrid w:val="0"/>
              <w:jc w:val="center"/>
              <w:rPr>
                <w:rFonts w:ascii="Times New Roman" w:hAnsi="Times New Roman" w:cs="Times New Roman"/>
                <w:sz w:val="20"/>
                <w:szCs w:val="20"/>
                <w:lang w:val="ru-RU"/>
              </w:rPr>
            </w:pPr>
          </w:p>
          <w:p w14:paraId="549BC7DE"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132</w:t>
            </w:r>
          </w:p>
        </w:tc>
        <w:tc>
          <w:tcPr>
            <w:tcW w:w="724" w:type="dxa"/>
            <w:tcBorders>
              <w:top w:val="single" w:sz="4" w:space="0" w:color="000000"/>
              <w:left w:val="single" w:sz="4" w:space="0" w:color="000000"/>
              <w:bottom w:val="single" w:sz="4" w:space="0" w:color="000000"/>
            </w:tcBorders>
            <w:shd w:val="clear" w:color="auto" w:fill="FFFFFF"/>
          </w:tcPr>
          <w:p w14:paraId="774F855C" w14:textId="77777777" w:rsidR="00481121" w:rsidRPr="00ED4F80" w:rsidRDefault="00481121" w:rsidP="00181652">
            <w:pPr>
              <w:snapToGrid w:val="0"/>
              <w:jc w:val="center"/>
              <w:rPr>
                <w:rFonts w:ascii="Times New Roman" w:hAnsi="Times New Roman" w:cs="Times New Roman"/>
                <w:sz w:val="20"/>
                <w:szCs w:val="20"/>
                <w:lang w:val="ru-RU"/>
              </w:rPr>
            </w:pPr>
          </w:p>
          <w:p w14:paraId="40BC01F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132</w:t>
            </w:r>
          </w:p>
        </w:tc>
        <w:tc>
          <w:tcPr>
            <w:tcW w:w="839" w:type="dxa"/>
            <w:tcBorders>
              <w:top w:val="single" w:sz="4" w:space="0" w:color="000000"/>
              <w:left w:val="single" w:sz="4" w:space="0" w:color="000000"/>
              <w:bottom w:val="single" w:sz="4" w:space="0" w:color="000000"/>
            </w:tcBorders>
            <w:shd w:val="clear" w:color="auto" w:fill="FFFFFF"/>
          </w:tcPr>
          <w:p w14:paraId="07A48880" w14:textId="77777777" w:rsidR="00481121" w:rsidRPr="00ED4F80" w:rsidRDefault="00481121" w:rsidP="00181652">
            <w:pPr>
              <w:snapToGrid w:val="0"/>
              <w:jc w:val="center"/>
              <w:rPr>
                <w:rFonts w:ascii="Times New Roman" w:hAnsi="Times New Roman" w:cs="Times New Roman"/>
                <w:sz w:val="20"/>
                <w:szCs w:val="20"/>
                <w:lang w:val="ru-RU"/>
              </w:rPr>
            </w:pPr>
          </w:p>
          <w:p w14:paraId="4E153E36"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165</w:t>
            </w:r>
          </w:p>
        </w:tc>
        <w:tc>
          <w:tcPr>
            <w:tcW w:w="850" w:type="dxa"/>
            <w:tcBorders>
              <w:top w:val="single" w:sz="4" w:space="0" w:color="000000"/>
              <w:left w:val="single" w:sz="4" w:space="0" w:color="000000"/>
              <w:bottom w:val="single" w:sz="4" w:space="0" w:color="000000"/>
            </w:tcBorders>
            <w:shd w:val="clear" w:color="auto" w:fill="FFFFFF"/>
          </w:tcPr>
          <w:p w14:paraId="200081CC" w14:textId="77777777" w:rsidR="00481121" w:rsidRPr="00ED4F80" w:rsidRDefault="00481121" w:rsidP="00181652">
            <w:pPr>
              <w:snapToGrid w:val="0"/>
              <w:jc w:val="center"/>
              <w:rPr>
                <w:rFonts w:ascii="Times New Roman" w:hAnsi="Times New Roman" w:cs="Times New Roman"/>
                <w:sz w:val="20"/>
                <w:szCs w:val="20"/>
                <w:lang w:val="ru-RU"/>
              </w:rPr>
            </w:pPr>
          </w:p>
          <w:p w14:paraId="4E804354"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165</w:t>
            </w:r>
          </w:p>
        </w:tc>
        <w:tc>
          <w:tcPr>
            <w:tcW w:w="851" w:type="dxa"/>
            <w:tcBorders>
              <w:top w:val="single" w:sz="4" w:space="0" w:color="000000"/>
              <w:left w:val="single" w:sz="4" w:space="0" w:color="000000"/>
              <w:bottom w:val="single" w:sz="4" w:space="0" w:color="000000"/>
            </w:tcBorders>
            <w:shd w:val="clear" w:color="auto" w:fill="FFFFFF"/>
          </w:tcPr>
          <w:p w14:paraId="29A3CDA6" w14:textId="77777777" w:rsidR="00481121" w:rsidRPr="00ED4F80" w:rsidRDefault="00481121" w:rsidP="00181652">
            <w:pPr>
              <w:snapToGrid w:val="0"/>
              <w:jc w:val="center"/>
              <w:rPr>
                <w:rFonts w:ascii="Times New Roman" w:hAnsi="Times New Roman" w:cs="Times New Roman"/>
                <w:sz w:val="20"/>
                <w:szCs w:val="20"/>
                <w:lang w:val="ru-RU"/>
              </w:rPr>
            </w:pPr>
          </w:p>
          <w:p w14:paraId="0C1534DF"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198</w:t>
            </w:r>
          </w:p>
        </w:tc>
        <w:tc>
          <w:tcPr>
            <w:tcW w:w="850" w:type="dxa"/>
            <w:tcBorders>
              <w:top w:val="single" w:sz="4" w:space="0" w:color="000000"/>
              <w:left w:val="single" w:sz="4" w:space="0" w:color="000000"/>
              <w:bottom w:val="single" w:sz="4" w:space="0" w:color="000000"/>
            </w:tcBorders>
            <w:shd w:val="clear" w:color="auto" w:fill="FFFFFF"/>
          </w:tcPr>
          <w:p w14:paraId="249A0124" w14:textId="77777777" w:rsidR="00481121" w:rsidRPr="00ED4F80" w:rsidRDefault="00481121" w:rsidP="00181652">
            <w:pPr>
              <w:snapToGrid w:val="0"/>
              <w:jc w:val="center"/>
              <w:rPr>
                <w:rFonts w:ascii="Times New Roman" w:hAnsi="Times New Roman" w:cs="Times New Roman"/>
                <w:sz w:val="20"/>
                <w:szCs w:val="20"/>
                <w:lang w:val="ru-RU"/>
              </w:rPr>
            </w:pPr>
          </w:p>
          <w:p w14:paraId="432A896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198</w:t>
            </w:r>
          </w:p>
        </w:tc>
        <w:tc>
          <w:tcPr>
            <w:tcW w:w="744" w:type="dxa"/>
            <w:tcBorders>
              <w:top w:val="single" w:sz="4" w:space="0" w:color="000000"/>
              <w:left w:val="single" w:sz="4" w:space="0" w:color="000000"/>
              <w:bottom w:val="single" w:sz="4" w:space="0" w:color="000000"/>
              <w:right w:val="single" w:sz="4" w:space="0" w:color="000000"/>
            </w:tcBorders>
            <w:shd w:val="clear" w:color="auto" w:fill="FFFFFF"/>
          </w:tcPr>
          <w:p w14:paraId="51E657FC" w14:textId="77777777" w:rsidR="00481121" w:rsidRPr="00ED4F80" w:rsidRDefault="00481121" w:rsidP="00181652">
            <w:pPr>
              <w:snapToGrid w:val="0"/>
              <w:jc w:val="center"/>
              <w:rPr>
                <w:rFonts w:ascii="Times New Roman" w:hAnsi="Times New Roman" w:cs="Times New Roman"/>
                <w:sz w:val="20"/>
                <w:szCs w:val="20"/>
                <w:lang w:val="ru-RU"/>
              </w:rPr>
            </w:pPr>
          </w:p>
          <w:p w14:paraId="0CCA4C65"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198</w:t>
            </w:r>
          </w:p>
        </w:tc>
      </w:tr>
      <w:tr w:rsidR="008340D2" w:rsidRPr="00ED4F80" w14:paraId="2EECA4AE" w14:textId="77777777" w:rsidTr="008340D2">
        <w:trPr>
          <w:cantSplit/>
          <w:trHeight w:hRule="exact" w:val="427"/>
        </w:trPr>
        <w:tc>
          <w:tcPr>
            <w:tcW w:w="3239" w:type="dxa"/>
            <w:vMerge w:val="restart"/>
            <w:tcBorders>
              <w:top w:val="single" w:sz="4" w:space="0" w:color="000000"/>
              <w:left w:val="single" w:sz="4" w:space="0" w:color="000000"/>
            </w:tcBorders>
            <w:shd w:val="clear" w:color="auto" w:fill="FFFFFF"/>
          </w:tcPr>
          <w:p w14:paraId="30895A6A" w14:textId="77777777" w:rsidR="008340D2" w:rsidRPr="00ED4F80" w:rsidRDefault="008340D2"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Общее количество часов на внеаудиторную  (самостоятельную) работу</w:t>
            </w:r>
          </w:p>
        </w:tc>
        <w:tc>
          <w:tcPr>
            <w:tcW w:w="6090" w:type="dxa"/>
            <w:gridSpan w:val="8"/>
            <w:tcBorders>
              <w:top w:val="single" w:sz="4" w:space="0" w:color="000000"/>
              <w:left w:val="single" w:sz="4" w:space="0" w:color="000000"/>
              <w:bottom w:val="single" w:sz="4" w:space="0" w:color="000000"/>
              <w:right w:val="single" w:sz="4" w:space="0" w:color="auto"/>
            </w:tcBorders>
            <w:shd w:val="clear" w:color="auto" w:fill="FFFFFF"/>
          </w:tcPr>
          <w:p w14:paraId="205E53AD" w14:textId="77777777" w:rsidR="008340D2" w:rsidRPr="00ED4F80" w:rsidRDefault="00264C4D"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 xml:space="preserve">           </w:t>
            </w:r>
            <w:r w:rsidR="008340D2" w:rsidRPr="00ED4F80">
              <w:rPr>
                <w:rFonts w:ascii="Times New Roman" w:hAnsi="Times New Roman" w:cs="Times New Roman"/>
                <w:sz w:val="20"/>
                <w:szCs w:val="20"/>
              </w:rPr>
              <w:t>1185</w:t>
            </w:r>
          </w:p>
        </w:tc>
        <w:tc>
          <w:tcPr>
            <w:tcW w:w="747" w:type="dxa"/>
            <w:tcBorders>
              <w:top w:val="single" w:sz="4" w:space="0" w:color="000000"/>
              <w:left w:val="single" w:sz="4" w:space="0" w:color="auto"/>
              <w:bottom w:val="single" w:sz="4" w:space="0" w:color="000000"/>
              <w:right w:val="single" w:sz="4" w:space="0" w:color="000000"/>
            </w:tcBorders>
            <w:shd w:val="clear" w:color="auto" w:fill="FFFFFF"/>
          </w:tcPr>
          <w:p w14:paraId="5DBCCC0B" w14:textId="77777777" w:rsidR="008340D2" w:rsidRPr="00ED4F80" w:rsidRDefault="008340D2"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198</w:t>
            </w:r>
          </w:p>
        </w:tc>
      </w:tr>
      <w:tr w:rsidR="00140284" w:rsidRPr="00ED4F80" w14:paraId="191A6EB5" w14:textId="77777777" w:rsidTr="00ED4F80">
        <w:trPr>
          <w:cantSplit/>
          <w:trHeight w:hRule="exact" w:val="371"/>
        </w:trPr>
        <w:tc>
          <w:tcPr>
            <w:tcW w:w="3239" w:type="dxa"/>
            <w:vMerge/>
            <w:tcBorders>
              <w:left w:val="single" w:sz="4" w:space="0" w:color="000000"/>
              <w:bottom w:val="single" w:sz="4" w:space="0" w:color="000000"/>
            </w:tcBorders>
            <w:shd w:val="clear" w:color="auto" w:fill="FFFFFF"/>
          </w:tcPr>
          <w:p w14:paraId="47766327" w14:textId="77777777" w:rsidR="00140284" w:rsidRPr="00ED4F80" w:rsidRDefault="00140284" w:rsidP="00181652">
            <w:pPr>
              <w:snapToGrid w:val="0"/>
              <w:ind w:left="147"/>
              <w:rPr>
                <w:rFonts w:ascii="Times New Roman" w:hAnsi="Times New Roman" w:cs="Times New Roman"/>
                <w:sz w:val="20"/>
                <w:szCs w:val="20"/>
                <w:lang w:val="ru-RU"/>
              </w:rPr>
            </w:pPr>
          </w:p>
        </w:tc>
        <w:tc>
          <w:tcPr>
            <w:tcW w:w="6837" w:type="dxa"/>
            <w:gridSpan w:val="9"/>
            <w:tcBorders>
              <w:top w:val="single" w:sz="4" w:space="0" w:color="000000"/>
              <w:left w:val="single" w:sz="4" w:space="0" w:color="000000"/>
              <w:bottom w:val="single" w:sz="4" w:space="0" w:color="000000"/>
              <w:right w:val="single" w:sz="4" w:space="0" w:color="000000"/>
            </w:tcBorders>
            <w:shd w:val="clear" w:color="auto" w:fill="FFFFFF"/>
          </w:tcPr>
          <w:p w14:paraId="23C6B4FF" w14:textId="77777777" w:rsidR="00140284" w:rsidRPr="00ED4F80" w:rsidRDefault="00140284"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rPr>
              <w:t>1383</w:t>
            </w:r>
          </w:p>
        </w:tc>
      </w:tr>
    </w:tbl>
    <w:p w14:paraId="2615E7F4" w14:textId="77777777" w:rsidR="00426660" w:rsidRPr="00ED4F80" w:rsidRDefault="00426660" w:rsidP="00181652">
      <w:pPr>
        <w:jc w:val="center"/>
        <w:rPr>
          <w:rFonts w:ascii="Times New Roman" w:hAnsi="Times New Roman" w:cs="Times New Roman"/>
          <w:sz w:val="20"/>
          <w:szCs w:val="20"/>
        </w:rPr>
      </w:pPr>
    </w:p>
    <w:tbl>
      <w:tblPr>
        <w:tblW w:w="10189" w:type="dxa"/>
        <w:tblInd w:w="-15" w:type="dxa"/>
        <w:tblLayout w:type="fixed"/>
        <w:tblLook w:val="0000" w:firstRow="0" w:lastRow="0" w:firstColumn="0" w:lastColumn="0" w:noHBand="0" w:noVBand="0"/>
      </w:tblPr>
      <w:tblGrid>
        <w:gridCol w:w="3242"/>
        <w:gridCol w:w="709"/>
        <w:gridCol w:w="709"/>
        <w:gridCol w:w="709"/>
        <w:gridCol w:w="709"/>
        <w:gridCol w:w="850"/>
        <w:gridCol w:w="850"/>
        <w:gridCol w:w="851"/>
        <w:gridCol w:w="851"/>
        <w:gridCol w:w="709"/>
      </w:tblGrid>
      <w:tr w:rsidR="00426660" w:rsidRPr="00ED4F80" w14:paraId="209308BB" w14:textId="77777777" w:rsidTr="00ED4F80">
        <w:trPr>
          <w:cantSplit/>
          <w:trHeight w:hRule="exact" w:val="730"/>
        </w:trPr>
        <w:tc>
          <w:tcPr>
            <w:tcW w:w="3242" w:type="dxa"/>
            <w:tcBorders>
              <w:top w:val="single" w:sz="4" w:space="0" w:color="000000"/>
              <w:left w:val="single" w:sz="4" w:space="0" w:color="000000"/>
              <w:bottom w:val="single" w:sz="4" w:space="0" w:color="000000"/>
            </w:tcBorders>
            <w:shd w:val="clear" w:color="auto" w:fill="FFFFFF"/>
          </w:tcPr>
          <w:p w14:paraId="31703915" w14:textId="77777777" w:rsidR="00426660" w:rsidRPr="00ED4F80" w:rsidRDefault="00426660" w:rsidP="00181652">
            <w:pPr>
              <w:snapToGrid w:val="0"/>
              <w:ind w:left="147"/>
              <w:rPr>
                <w:rFonts w:ascii="Times New Roman" w:hAnsi="Times New Roman" w:cs="Times New Roman"/>
                <w:sz w:val="20"/>
                <w:szCs w:val="20"/>
              </w:rPr>
            </w:pPr>
            <w:r w:rsidRPr="00ED4F80">
              <w:rPr>
                <w:rFonts w:ascii="Times New Roman" w:hAnsi="Times New Roman" w:cs="Times New Roman"/>
                <w:sz w:val="20"/>
                <w:szCs w:val="20"/>
                <w:lang w:val="ru-RU"/>
              </w:rPr>
              <w:t xml:space="preserve">Максимальное количество часов занятий в неделю </w:t>
            </w:r>
            <w:r w:rsidRPr="00ED4F80">
              <w:rPr>
                <w:rFonts w:ascii="Times New Roman" w:hAnsi="Times New Roman" w:cs="Times New Roman"/>
                <w:sz w:val="20"/>
                <w:szCs w:val="20"/>
              </w:rPr>
              <w:t xml:space="preserve">(аудиторные </w:t>
            </w:r>
            <w:r w:rsidRPr="00ED4F80">
              <w:rPr>
                <w:rFonts w:ascii="Times New Roman" w:hAnsi="Times New Roman" w:cs="Times New Roman"/>
                <w:sz w:val="20"/>
                <w:szCs w:val="20"/>
                <w:lang w:val="ru-RU"/>
              </w:rPr>
              <w:t xml:space="preserve"> и</w:t>
            </w:r>
            <w:r w:rsidRPr="00ED4F80">
              <w:rPr>
                <w:rFonts w:ascii="Times New Roman" w:hAnsi="Times New Roman" w:cs="Times New Roman"/>
                <w:sz w:val="20"/>
                <w:szCs w:val="20"/>
              </w:rPr>
              <w:t xml:space="preserve"> самостоятельные)</w:t>
            </w:r>
          </w:p>
        </w:tc>
        <w:tc>
          <w:tcPr>
            <w:tcW w:w="709" w:type="dxa"/>
            <w:tcBorders>
              <w:top w:val="single" w:sz="4" w:space="0" w:color="000000"/>
              <w:left w:val="single" w:sz="4" w:space="0" w:color="000000"/>
              <w:bottom w:val="single" w:sz="4" w:space="0" w:color="000000"/>
            </w:tcBorders>
            <w:shd w:val="clear" w:color="auto" w:fill="FFFFFF"/>
          </w:tcPr>
          <w:p w14:paraId="394AB25F" w14:textId="77777777" w:rsidR="00481121" w:rsidRPr="00ED4F80" w:rsidRDefault="00481121" w:rsidP="00181652">
            <w:pPr>
              <w:snapToGrid w:val="0"/>
              <w:jc w:val="center"/>
              <w:rPr>
                <w:rFonts w:ascii="Times New Roman" w:hAnsi="Times New Roman" w:cs="Times New Roman"/>
                <w:sz w:val="20"/>
                <w:szCs w:val="20"/>
                <w:lang w:val="ru-RU"/>
              </w:rPr>
            </w:pPr>
          </w:p>
          <w:p w14:paraId="01A9B4E4"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5</w:t>
            </w:r>
          </w:p>
        </w:tc>
        <w:tc>
          <w:tcPr>
            <w:tcW w:w="709" w:type="dxa"/>
            <w:tcBorders>
              <w:top w:val="single" w:sz="4" w:space="0" w:color="000000"/>
              <w:left w:val="single" w:sz="4" w:space="0" w:color="000000"/>
              <w:bottom w:val="single" w:sz="4" w:space="0" w:color="000000"/>
            </w:tcBorders>
            <w:shd w:val="clear" w:color="auto" w:fill="FFFFFF"/>
          </w:tcPr>
          <w:p w14:paraId="668D4227" w14:textId="77777777" w:rsidR="00481121" w:rsidRPr="00ED4F80" w:rsidRDefault="00481121" w:rsidP="00181652">
            <w:pPr>
              <w:snapToGrid w:val="0"/>
              <w:jc w:val="center"/>
              <w:rPr>
                <w:rFonts w:ascii="Times New Roman" w:hAnsi="Times New Roman" w:cs="Times New Roman"/>
                <w:sz w:val="20"/>
                <w:szCs w:val="20"/>
                <w:lang w:val="ru-RU"/>
              </w:rPr>
            </w:pPr>
          </w:p>
          <w:p w14:paraId="542FBC44"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5</w:t>
            </w:r>
          </w:p>
        </w:tc>
        <w:tc>
          <w:tcPr>
            <w:tcW w:w="709" w:type="dxa"/>
            <w:tcBorders>
              <w:top w:val="single" w:sz="4" w:space="0" w:color="000000"/>
              <w:left w:val="single" w:sz="4" w:space="0" w:color="000000"/>
              <w:bottom w:val="single" w:sz="4" w:space="0" w:color="000000"/>
            </w:tcBorders>
            <w:shd w:val="clear" w:color="auto" w:fill="FFFFFF"/>
          </w:tcPr>
          <w:p w14:paraId="465669CC" w14:textId="77777777" w:rsidR="00481121" w:rsidRPr="00ED4F80" w:rsidRDefault="00481121" w:rsidP="00181652">
            <w:pPr>
              <w:snapToGrid w:val="0"/>
              <w:jc w:val="center"/>
              <w:rPr>
                <w:rFonts w:ascii="Times New Roman" w:hAnsi="Times New Roman" w:cs="Times New Roman"/>
                <w:sz w:val="20"/>
                <w:szCs w:val="20"/>
                <w:lang w:val="ru-RU"/>
              </w:rPr>
            </w:pPr>
          </w:p>
          <w:p w14:paraId="7C25A2EE"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6</w:t>
            </w:r>
          </w:p>
        </w:tc>
        <w:tc>
          <w:tcPr>
            <w:tcW w:w="709" w:type="dxa"/>
            <w:tcBorders>
              <w:top w:val="single" w:sz="4" w:space="0" w:color="000000"/>
              <w:left w:val="single" w:sz="4" w:space="0" w:color="000000"/>
              <w:bottom w:val="single" w:sz="4" w:space="0" w:color="000000"/>
            </w:tcBorders>
            <w:shd w:val="clear" w:color="auto" w:fill="FFFFFF"/>
          </w:tcPr>
          <w:p w14:paraId="4AE86CE9" w14:textId="77777777" w:rsidR="00481121" w:rsidRPr="00ED4F80" w:rsidRDefault="00481121" w:rsidP="00181652">
            <w:pPr>
              <w:snapToGrid w:val="0"/>
              <w:jc w:val="center"/>
              <w:rPr>
                <w:rFonts w:ascii="Times New Roman" w:hAnsi="Times New Roman" w:cs="Times New Roman"/>
                <w:sz w:val="20"/>
                <w:szCs w:val="20"/>
                <w:lang w:val="ru-RU"/>
              </w:rPr>
            </w:pPr>
          </w:p>
          <w:p w14:paraId="51A70893"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6</w:t>
            </w:r>
          </w:p>
        </w:tc>
        <w:tc>
          <w:tcPr>
            <w:tcW w:w="850" w:type="dxa"/>
            <w:tcBorders>
              <w:top w:val="single" w:sz="4" w:space="0" w:color="000000"/>
              <w:left w:val="single" w:sz="4" w:space="0" w:color="000000"/>
              <w:bottom w:val="single" w:sz="4" w:space="0" w:color="000000"/>
            </w:tcBorders>
            <w:shd w:val="clear" w:color="auto" w:fill="FFFFFF"/>
          </w:tcPr>
          <w:p w14:paraId="1000D8C1" w14:textId="77777777" w:rsidR="00481121" w:rsidRPr="00ED4F80" w:rsidRDefault="00481121" w:rsidP="00181652">
            <w:pPr>
              <w:snapToGrid w:val="0"/>
              <w:jc w:val="center"/>
              <w:rPr>
                <w:rFonts w:ascii="Times New Roman" w:hAnsi="Times New Roman" w:cs="Times New Roman"/>
                <w:sz w:val="20"/>
                <w:szCs w:val="20"/>
                <w:lang w:val="ru-RU"/>
              </w:rPr>
            </w:pPr>
          </w:p>
          <w:p w14:paraId="0B88266E"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7,5</w:t>
            </w:r>
          </w:p>
        </w:tc>
        <w:tc>
          <w:tcPr>
            <w:tcW w:w="850" w:type="dxa"/>
            <w:tcBorders>
              <w:top w:val="single" w:sz="4" w:space="0" w:color="000000"/>
              <w:left w:val="single" w:sz="4" w:space="0" w:color="000000"/>
              <w:bottom w:val="single" w:sz="4" w:space="0" w:color="000000"/>
            </w:tcBorders>
            <w:shd w:val="clear" w:color="auto" w:fill="FFFFFF"/>
          </w:tcPr>
          <w:p w14:paraId="0136F3ED" w14:textId="77777777" w:rsidR="00481121" w:rsidRPr="00ED4F80" w:rsidRDefault="00481121" w:rsidP="00181652">
            <w:pPr>
              <w:snapToGrid w:val="0"/>
              <w:jc w:val="center"/>
              <w:rPr>
                <w:rFonts w:ascii="Times New Roman" w:hAnsi="Times New Roman" w:cs="Times New Roman"/>
                <w:sz w:val="20"/>
                <w:szCs w:val="20"/>
                <w:lang w:val="ru-RU"/>
              </w:rPr>
            </w:pPr>
          </w:p>
          <w:p w14:paraId="343873C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7,5</w:t>
            </w:r>
          </w:p>
        </w:tc>
        <w:tc>
          <w:tcPr>
            <w:tcW w:w="851" w:type="dxa"/>
            <w:tcBorders>
              <w:top w:val="single" w:sz="4" w:space="0" w:color="000000"/>
              <w:left w:val="single" w:sz="4" w:space="0" w:color="000000"/>
              <w:bottom w:val="single" w:sz="4" w:space="0" w:color="000000"/>
            </w:tcBorders>
            <w:shd w:val="clear" w:color="auto" w:fill="FFFFFF"/>
          </w:tcPr>
          <w:p w14:paraId="74BEB1B2" w14:textId="77777777" w:rsidR="00481121" w:rsidRPr="00ED4F80" w:rsidRDefault="00481121" w:rsidP="00181652">
            <w:pPr>
              <w:snapToGrid w:val="0"/>
              <w:jc w:val="center"/>
              <w:rPr>
                <w:rFonts w:ascii="Times New Roman" w:hAnsi="Times New Roman" w:cs="Times New Roman"/>
                <w:sz w:val="20"/>
                <w:szCs w:val="20"/>
                <w:lang w:val="ru-RU"/>
              </w:rPr>
            </w:pPr>
          </w:p>
          <w:p w14:paraId="52B3F08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8,5</w:t>
            </w:r>
          </w:p>
        </w:tc>
        <w:tc>
          <w:tcPr>
            <w:tcW w:w="851" w:type="dxa"/>
            <w:tcBorders>
              <w:top w:val="single" w:sz="4" w:space="0" w:color="000000"/>
              <w:left w:val="single" w:sz="4" w:space="0" w:color="000000"/>
              <w:bottom w:val="single" w:sz="4" w:space="0" w:color="000000"/>
            </w:tcBorders>
            <w:shd w:val="clear" w:color="auto" w:fill="FFFFFF"/>
          </w:tcPr>
          <w:p w14:paraId="5C1FAB88" w14:textId="77777777" w:rsidR="00481121" w:rsidRPr="00ED4F80" w:rsidRDefault="00481121" w:rsidP="00181652">
            <w:pPr>
              <w:snapToGrid w:val="0"/>
              <w:jc w:val="center"/>
              <w:rPr>
                <w:rFonts w:ascii="Times New Roman" w:hAnsi="Times New Roman" w:cs="Times New Roman"/>
                <w:sz w:val="20"/>
                <w:szCs w:val="20"/>
                <w:lang w:val="ru-RU"/>
              </w:rPr>
            </w:pPr>
          </w:p>
          <w:p w14:paraId="4604729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8,5</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Pr>
          <w:p w14:paraId="33AD2A87" w14:textId="77777777" w:rsidR="00481121" w:rsidRPr="00ED4F80" w:rsidRDefault="00481121" w:rsidP="00181652">
            <w:pPr>
              <w:snapToGrid w:val="0"/>
              <w:jc w:val="center"/>
              <w:rPr>
                <w:rFonts w:ascii="Times New Roman" w:hAnsi="Times New Roman" w:cs="Times New Roman"/>
                <w:sz w:val="20"/>
                <w:szCs w:val="20"/>
                <w:lang w:val="ru-RU"/>
              </w:rPr>
            </w:pPr>
          </w:p>
          <w:p w14:paraId="154559CF"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9</w:t>
            </w:r>
          </w:p>
        </w:tc>
      </w:tr>
      <w:tr w:rsidR="00426660" w:rsidRPr="00ED4F80" w14:paraId="1993E250" w14:textId="77777777" w:rsidTr="00ED4F80">
        <w:trPr>
          <w:cantSplit/>
          <w:trHeight w:hRule="exact" w:val="724"/>
        </w:trPr>
        <w:tc>
          <w:tcPr>
            <w:tcW w:w="3242" w:type="dxa"/>
            <w:tcBorders>
              <w:top w:val="single" w:sz="4" w:space="0" w:color="000000"/>
              <w:left w:val="single" w:sz="4" w:space="0" w:color="000000"/>
              <w:bottom w:val="single" w:sz="4" w:space="0" w:color="000000"/>
            </w:tcBorders>
            <w:shd w:val="clear" w:color="auto" w:fill="FFFFFF"/>
          </w:tcPr>
          <w:p w14:paraId="43C2C00E" w14:textId="77777777" w:rsidR="00426660" w:rsidRPr="00ED4F80" w:rsidRDefault="00426660"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Общее максимальное количество часов по годам (аудиторные и самостоятельные)</w:t>
            </w:r>
          </w:p>
        </w:tc>
        <w:tc>
          <w:tcPr>
            <w:tcW w:w="709" w:type="dxa"/>
            <w:tcBorders>
              <w:top w:val="single" w:sz="4" w:space="0" w:color="000000"/>
              <w:left w:val="single" w:sz="4" w:space="0" w:color="000000"/>
              <w:bottom w:val="single" w:sz="4" w:space="0" w:color="000000"/>
            </w:tcBorders>
            <w:shd w:val="clear" w:color="auto" w:fill="FFFFFF"/>
          </w:tcPr>
          <w:p w14:paraId="214EB5ED" w14:textId="77777777" w:rsidR="00481121" w:rsidRPr="00ED4F80" w:rsidRDefault="00481121" w:rsidP="00181652">
            <w:pPr>
              <w:snapToGrid w:val="0"/>
              <w:jc w:val="center"/>
              <w:rPr>
                <w:rFonts w:ascii="Times New Roman" w:hAnsi="Times New Roman" w:cs="Times New Roman"/>
                <w:sz w:val="20"/>
                <w:szCs w:val="20"/>
                <w:lang w:val="ru-RU"/>
              </w:rPr>
            </w:pPr>
          </w:p>
          <w:p w14:paraId="63A5FA98"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160</w:t>
            </w:r>
          </w:p>
        </w:tc>
        <w:tc>
          <w:tcPr>
            <w:tcW w:w="709" w:type="dxa"/>
            <w:tcBorders>
              <w:top w:val="single" w:sz="4" w:space="0" w:color="000000"/>
              <w:left w:val="single" w:sz="4" w:space="0" w:color="000000"/>
              <w:bottom w:val="single" w:sz="4" w:space="0" w:color="000000"/>
            </w:tcBorders>
            <w:shd w:val="clear" w:color="auto" w:fill="FFFFFF"/>
          </w:tcPr>
          <w:p w14:paraId="718B8D94" w14:textId="77777777" w:rsidR="00481121" w:rsidRPr="00ED4F80" w:rsidRDefault="00481121" w:rsidP="00181652">
            <w:pPr>
              <w:snapToGrid w:val="0"/>
              <w:jc w:val="center"/>
              <w:rPr>
                <w:rFonts w:ascii="Times New Roman" w:hAnsi="Times New Roman" w:cs="Times New Roman"/>
                <w:sz w:val="20"/>
                <w:szCs w:val="20"/>
                <w:lang w:val="ru-RU"/>
              </w:rPr>
            </w:pPr>
          </w:p>
          <w:p w14:paraId="11C36A58"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165</w:t>
            </w:r>
          </w:p>
        </w:tc>
        <w:tc>
          <w:tcPr>
            <w:tcW w:w="709" w:type="dxa"/>
            <w:tcBorders>
              <w:top w:val="single" w:sz="4" w:space="0" w:color="000000"/>
              <w:left w:val="single" w:sz="4" w:space="0" w:color="000000"/>
              <w:bottom w:val="single" w:sz="4" w:space="0" w:color="000000"/>
            </w:tcBorders>
            <w:shd w:val="clear" w:color="auto" w:fill="FFFFFF"/>
          </w:tcPr>
          <w:p w14:paraId="10D363F3" w14:textId="77777777" w:rsidR="00481121" w:rsidRPr="00ED4F80" w:rsidRDefault="00481121" w:rsidP="00181652">
            <w:pPr>
              <w:snapToGrid w:val="0"/>
              <w:jc w:val="center"/>
              <w:rPr>
                <w:rFonts w:ascii="Times New Roman" w:hAnsi="Times New Roman" w:cs="Times New Roman"/>
                <w:sz w:val="20"/>
                <w:szCs w:val="20"/>
                <w:lang w:val="ru-RU"/>
              </w:rPr>
            </w:pPr>
          </w:p>
          <w:p w14:paraId="18AE1AAD"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198</w:t>
            </w:r>
          </w:p>
        </w:tc>
        <w:tc>
          <w:tcPr>
            <w:tcW w:w="709" w:type="dxa"/>
            <w:tcBorders>
              <w:top w:val="single" w:sz="4" w:space="0" w:color="000000"/>
              <w:left w:val="single" w:sz="4" w:space="0" w:color="000000"/>
              <w:bottom w:val="single" w:sz="4" w:space="0" w:color="000000"/>
            </w:tcBorders>
            <w:shd w:val="clear" w:color="auto" w:fill="FFFFFF"/>
          </w:tcPr>
          <w:p w14:paraId="6A421791" w14:textId="77777777" w:rsidR="00481121" w:rsidRPr="00ED4F80" w:rsidRDefault="00481121" w:rsidP="00181652">
            <w:pPr>
              <w:snapToGrid w:val="0"/>
              <w:jc w:val="center"/>
              <w:rPr>
                <w:rFonts w:ascii="Times New Roman" w:hAnsi="Times New Roman" w:cs="Times New Roman"/>
                <w:sz w:val="20"/>
                <w:szCs w:val="20"/>
                <w:lang w:val="ru-RU"/>
              </w:rPr>
            </w:pPr>
          </w:p>
          <w:p w14:paraId="048F02C6"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198</w:t>
            </w:r>
          </w:p>
        </w:tc>
        <w:tc>
          <w:tcPr>
            <w:tcW w:w="850" w:type="dxa"/>
            <w:tcBorders>
              <w:top w:val="single" w:sz="4" w:space="0" w:color="000000"/>
              <w:left w:val="single" w:sz="4" w:space="0" w:color="000000"/>
              <w:bottom w:val="single" w:sz="4" w:space="0" w:color="000000"/>
            </w:tcBorders>
            <w:shd w:val="clear" w:color="auto" w:fill="FFFFFF"/>
          </w:tcPr>
          <w:p w14:paraId="7D6A2B63" w14:textId="77777777" w:rsidR="00481121" w:rsidRPr="00ED4F80" w:rsidRDefault="00481121" w:rsidP="00181652">
            <w:pPr>
              <w:snapToGrid w:val="0"/>
              <w:jc w:val="center"/>
              <w:rPr>
                <w:rFonts w:ascii="Times New Roman" w:hAnsi="Times New Roman" w:cs="Times New Roman"/>
                <w:sz w:val="20"/>
                <w:szCs w:val="20"/>
                <w:lang w:val="ru-RU"/>
              </w:rPr>
            </w:pPr>
          </w:p>
          <w:p w14:paraId="6D0F5D6A"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247,5</w:t>
            </w:r>
          </w:p>
        </w:tc>
        <w:tc>
          <w:tcPr>
            <w:tcW w:w="850" w:type="dxa"/>
            <w:tcBorders>
              <w:top w:val="single" w:sz="4" w:space="0" w:color="000000"/>
              <w:left w:val="single" w:sz="4" w:space="0" w:color="000000"/>
              <w:bottom w:val="single" w:sz="4" w:space="0" w:color="000000"/>
            </w:tcBorders>
            <w:shd w:val="clear" w:color="auto" w:fill="FFFFFF"/>
          </w:tcPr>
          <w:p w14:paraId="017F8D71" w14:textId="77777777" w:rsidR="00481121" w:rsidRPr="00ED4F80" w:rsidRDefault="00481121" w:rsidP="00181652">
            <w:pPr>
              <w:snapToGrid w:val="0"/>
              <w:jc w:val="center"/>
              <w:rPr>
                <w:rFonts w:ascii="Times New Roman" w:hAnsi="Times New Roman" w:cs="Times New Roman"/>
                <w:sz w:val="20"/>
                <w:szCs w:val="20"/>
                <w:lang w:val="ru-RU"/>
              </w:rPr>
            </w:pPr>
          </w:p>
          <w:p w14:paraId="1561EB1D"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247,5</w:t>
            </w:r>
          </w:p>
        </w:tc>
        <w:tc>
          <w:tcPr>
            <w:tcW w:w="851" w:type="dxa"/>
            <w:tcBorders>
              <w:top w:val="single" w:sz="4" w:space="0" w:color="000000"/>
              <w:left w:val="single" w:sz="4" w:space="0" w:color="000000"/>
              <w:bottom w:val="single" w:sz="4" w:space="0" w:color="000000"/>
            </w:tcBorders>
            <w:shd w:val="clear" w:color="auto" w:fill="FFFFFF"/>
          </w:tcPr>
          <w:p w14:paraId="688580D0" w14:textId="77777777" w:rsidR="00481121" w:rsidRPr="00ED4F80" w:rsidRDefault="00481121" w:rsidP="00181652">
            <w:pPr>
              <w:snapToGrid w:val="0"/>
              <w:jc w:val="center"/>
              <w:rPr>
                <w:rFonts w:ascii="Times New Roman" w:hAnsi="Times New Roman" w:cs="Times New Roman"/>
                <w:sz w:val="20"/>
                <w:szCs w:val="20"/>
                <w:lang w:val="ru-RU"/>
              </w:rPr>
            </w:pPr>
          </w:p>
          <w:p w14:paraId="64ABA9A1"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280,5</w:t>
            </w:r>
          </w:p>
        </w:tc>
        <w:tc>
          <w:tcPr>
            <w:tcW w:w="851" w:type="dxa"/>
            <w:tcBorders>
              <w:top w:val="single" w:sz="4" w:space="0" w:color="000000"/>
              <w:left w:val="single" w:sz="4" w:space="0" w:color="000000"/>
              <w:bottom w:val="single" w:sz="4" w:space="0" w:color="000000"/>
            </w:tcBorders>
            <w:shd w:val="clear" w:color="auto" w:fill="FFFFFF"/>
          </w:tcPr>
          <w:p w14:paraId="2897639A" w14:textId="77777777" w:rsidR="00481121" w:rsidRPr="00ED4F80" w:rsidRDefault="00481121" w:rsidP="00181652">
            <w:pPr>
              <w:snapToGrid w:val="0"/>
              <w:jc w:val="center"/>
              <w:rPr>
                <w:rFonts w:ascii="Times New Roman" w:hAnsi="Times New Roman" w:cs="Times New Roman"/>
                <w:sz w:val="20"/>
                <w:szCs w:val="20"/>
                <w:lang w:val="ru-RU"/>
              </w:rPr>
            </w:pPr>
          </w:p>
          <w:p w14:paraId="52D4C3D1"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280,5</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Pr>
          <w:p w14:paraId="4768FD98" w14:textId="77777777" w:rsidR="00481121" w:rsidRPr="00ED4F80" w:rsidRDefault="00481121" w:rsidP="00181652">
            <w:pPr>
              <w:snapToGrid w:val="0"/>
              <w:jc w:val="center"/>
              <w:rPr>
                <w:rFonts w:ascii="Times New Roman" w:hAnsi="Times New Roman" w:cs="Times New Roman"/>
                <w:sz w:val="20"/>
                <w:szCs w:val="20"/>
                <w:lang w:val="ru-RU"/>
              </w:rPr>
            </w:pPr>
          </w:p>
          <w:p w14:paraId="21D593CD"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297</w:t>
            </w:r>
          </w:p>
        </w:tc>
      </w:tr>
      <w:tr w:rsidR="00140284" w:rsidRPr="00ED4F80" w14:paraId="6A8FC2CD" w14:textId="77777777" w:rsidTr="00ED4F80">
        <w:trPr>
          <w:cantSplit/>
          <w:trHeight w:hRule="exact" w:val="263"/>
        </w:trPr>
        <w:tc>
          <w:tcPr>
            <w:tcW w:w="3242" w:type="dxa"/>
            <w:vMerge w:val="restart"/>
            <w:tcBorders>
              <w:top w:val="single" w:sz="4" w:space="0" w:color="000000"/>
              <w:left w:val="single" w:sz="4" w:space="0" w:color="000000"/>
            </w:tcBorders>
            <w:shd w:val="clear" w:color="auto" w:fill="FFFFFF"/>
          </w:tcPr>
          <w:p w14:paraId="595DCB70" w14:textId="77777777" w:rsidR="00140284" w:rsidRPr="00ED4F80" w:rsidRDefault="00140284"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Общее максимальное количество часов на весь период обучения</w:t>
            </w:r>
          </w:p>
        </w:tc>
        <w:tc>
          <w:tcPr>
            <w:tcW w:w="6238" w:type="dxa"/>
            <w:gridSpan w:val="8"/>
            <w:tcBorders>
              <w:top w:val="single" w:sz="4" w:space="0" w:color="000000"/>
              <w:left w:val="single" w:sz="4" w:space="0" w:color="000000"/>
              <w:bottom w:val="single" w:sz="4" w:space="0" w:color="000000"/>
            </w:tcBorders>
            <w:shd w:val="clear" w:color="auto" w:fill="FFFFFF"/>
          </w:tcPr>
          <w:p w14:paraId="7E526040" w14:textId="77777777" w:rsidR="00140284" w:rsidRPr="00ED4F80" w:rsidRDefault="00264C4D"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 xml:space="preserve">           </w:t>
            </w:r>
            <w:r w:rsidR="00140284" w:rsidRPr="00ED4F80">
              <w:rPr>
                <w:rFonts w:ascii="Times New Roman" w:hAnsi="Times New Roman" w:cs="Times New Roman"/>
                <w:sz w:val="20"/>
                <w:szCs w:val="20"/>
                <w:lang w:val="ru-RU"/>
              </w:rPr>
              <w:t>1777</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Pr>
          <w:p w14:paraId="39436BEA" w14:textId="77777777" w:rsidR="00140284" w:rsidRPr="00ED4F80" w:rsidRDefault="00140284"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297</w:t>
            </w:r>
          </w:p>
        </w:tc>
      </w:tr>
      <w:tr w:rsidR="00140284" w:rsidRPr="00ED4F80" w14:paraId="148341C8" w14:textId="77777777" w:rsidTr="00ED4F80">
        <w:trPr>
          <w:cantSplit/>
          <w:trHeight w:hRule="exact" w:val="279"/>
        </w:trPr>
        <w:tc>
          <w:tcPr>
            <w:tcW w:w="3242" w:type="dxa"/>
            <w:vMerge/>
            <w:tcBorders>
              <w:left w:val="single" w:sz="4" w:space="0" w:color="000000"/>
              <w:bottom w:val="single" w:sz="4" w:space="0" w:color="000000"/>
            </w:tcBorders>
            <w:shd w:val="clear" w:color="auto" w:fill="FFFFFF"/>
          </w:tcPr>
          <w:p w14:paraId="283127AA" w14:textId="77777777" w:rsidR="00140284" w:rsidRPr="00ED4F80" w:rsidRDefault="00140284" w:rsidP="00181652">
            <w:pPr>
              <w:snapToGrid w:val="0"/>
              <w:ind w:left="147"/>
              <w:rPr>
                <w:rFonts w:ascii="Times New Roman" w:hAnsi="Times New Roman" w:cs="Times New Roman"/>
                <w:sz w:val="20"/>
                <w:szCs w:val="20"/>
                <w:lang w:val="ru-RU"/>
              </w:rPr>
            </w:pPr>
          </w:p>
        </w:tc>
        <w:tc>
          <w:tcPr>
            <w:tcW w:w="6947" w:type="dxa"/>
            <w:gridSpan w:val="9"/>
            <w:tcBorders>
              <w:top w:val="single" w:sz="4" w:space="0" w:color="000000"/>
              <w:left w:val="single" w:sz="4" w:space="0" w:color="000000"/>
              <w:bottom w:val="single" w:sz="4" w:space="0" w:color="000000"/>
              <w:right w:val="single" w:sz="4" w:space="0" w:color="000000"/>
            </w:tcBorders>
            <w:shd w:val="clear" w:color="auto" w:fill="FFFFFF"/>
          </w:tcPr>
          <w:p w14:paraId="00CB5B89" w14:textId="77777777" w:rsidR="00140284" w:rsidRPr="00ED4F80" w:rsidRDefault="00140284"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2074</w:t>
            </w:r>
          </w:p>
        </w:tc>
      </w:tr>
      <w:tr w:rsidR="00426660" w:rsidRPr="00ED4F80" w14:paraId="31B2CD33" w14:textId="77777777" w:rsidTr="00ED4F80">
        <w:trPr>
          <w:cantSplit/>
          <w:trHeight w:hRule="exact" w:val="697"/>
        </w:trPr>
        <w:tc>
          <w:tcPr>
            <w:tcW w:w="3242" w:type="dxa"/>
            <w:tcBorders>
              <w:top w:val="single" w:sz="4" w:space="0" w:color="000000"/>
              <w:left w:val="single" w:sz="4" w:space="0" w:color="000000"/>
              <w:bottom w:val="single" w:sz="4" w:space="0" w:color="000000"/>
            </w:tcBorders>
            <w:shd w:val="clear" w:color="auto" w:fill="FFFFFF"/>
          </w:tcPr>
          <w:p w14:paraId="0A7F532D" w14:textId="77777777" w:rsidR="00140284" w:rsidRPr="00ED4F80" w:rsidRDefault="00426660"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 xml:space="preserve">Объем времени на консультации </w:t>
            </w:r>
          </w:p>
          <w:p w14:paraId="51A6A932" w14:textId="77777777" w:rsidR="00426660" w:rsidRPr="00ED4F80" w:rsidRDefault="00426660"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 xml:space="preserve">(по годам) </w:t>
            </w:r>
          </w:p>
        </w:tc>
        <w:tc>
          <w:tcPr>
            <w:tcW w:w="709" w:type="dxa"/>
            <w:tcBorders>
              <w:top w:val="single" w:sz="4" w:space="0" w:color="000000"/>
              <w:left w:val="single" w:sz="4" w:space="0" w:color="000000"/>
              <w:bottom w:val="single" w:sz="4" w:space="0" w:color="000000"/>
            </w:tcBorders>
            <w:shd w:val="clear" w:color="auto" w:fill="FFFFFF"/>
          </w:tcPr>
          <w:p w14:paraId="01B5BC12" w14:textId="77777777" w:rsidR="00481121" w:rsidRPr="00ED4F80" w:rsidRDefault="00481121" w:rsidP="00181652">
            <w:pPr>
              <w:snapToGrid w:val="0"/>
              <w:jc w:val="center"/>
              <w:rPr>
                <w:rFonts w:ascii="Times New Roman" w:hAnsi="Times New Roman" w:cs="Times New Roman"/>
                <w:sz w:val="20"/>
                <w:szCs w:val="20"/>
                <w:lang w:val="ru-RU"/>
              </w:rPr>
            </w:pPr>
          </w:p>
          <w:p w14:paraId="33FCB2B1"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6</w:t>
            </w:r>
          </w:p>
        </w:tc>
        <w:tc>
          <w:tcPr>
            <w:tcW w:w="709" w:type="dxa"/>
            <w:tcBorders>
              <w:top w:val="single" w:sz="4" w:space="0" w:color="000000"/>
              <w:left w:val="single" w:sz="4" w:space="0" w:color="000000"/>
              <w:bottom w:val="single" w:sz="4" w:space="0" w:color="000000"/>
            </w:tcBorders>
            <w:shd w:val="clear" w:color="auto" w:fill="FFFFFF"/>
          </w:tcPr>
          <w:p w14:paraId="005FF3F8" w14:textId="77777777" w:rsidR="00481121" w:rsidRPr="00ED4F80" w:rsidRDefault="00481121" w:rsidP="00181652">
            <w:pPr>
              <w:snapToGrid w:val="0"/>
              <w:jc w:val="center"/>
              <w:rPr>
                <w:rFonts w:ascii="Times New Roman" w:hAnsi="Times New Roman" w:cs="Times New Roman"/>
                <w:sz w:val="20"/>
                <w:szCs w:val="20"/>
                <w:lang w:val="ru-RU"/>
              </w:rPr>
            </w:pPr>
          </w:p>
          <w:p w14:paraId="7C1F1608"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709" w:type="dxa"/>
            <w:tcBorders>
              <w:top w:val="single" w:sz="4" w:space="0" w:color="000000"/>
              <w:left w:val="single" w:sz="4" w:space="0" w:color="000000"/>
              <w:bottom w:val="single" w:sz="4" w:space="0" w:color="000000"/>
            </w:tcBorders>
            <w:shd w:val="clear" w:color="auto" w:fill="FFFFFF"/>
          </w:tcPr>
          <w:p w14:paraId="4F9D1FCD" w14:textId="77777777" w:rsidR="00481121" w:rsidRPr="00ED4F80" w:rsidRDefault="00481121" w:rsidP="00181652">
            <w:pPr>
              <w:snapToGrid w:val="0"/>
              <w:jc w:val="center"/>
              <w:rPr>
                <w:rFonts w:ascii="Times New Roman" w:hAnsi="Times New Roman" w:cs="Times New Roman"/>
                <w:sz w:val="20"/>
                <w:szCs w:val="20"/>
                <w:lang w:val="ru-RU"/>
              </w:rPr>
            </w:pPr>
          </w:p>
          <w:p w14:paraId="59D9DD1A"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709" w:type="dxa"/>
            <w:tcBorders>
              <w:top w:val="single" w:sz="4" w:space="0" w:color="000000"/>
              <w:left w:val="single" w:sz="4" w:space="0" w:color="000000"/>
              <w:bottom w:val="single" w:sz="4" w:space="0" w:color="000000"/>
            </w:tcBorders>
            <w:shd w:val="clear" w:color="auto" w:fill="FFFFFF"/>
          </w:tcPr>
          <w:p w14:paraId="1604224A" w14:textId="77777777" w:rsidR="00481121" w:rsidRPr="00ED4F80" w:rsidRDefault="00481121" w:rsidP="00181652">
            <w:pPr>
              <w:snapToGrid w:val="0"/>
              <w:jc w:val="center"/>
              <w:rPr>
                <w:rFonts w:ascii="Times New Roman" w:hAnsi="Times New Roman" w:cs="Times New Roman"/>
                <w:sz w:val="20"/>
                <w:szCs w:val="20"/>
                <w:lang w:val="ru-RU"/>
              </w:rPr>
            </w:pPr>
          </w:p>
          <w:p w14:paraId="37A41D51"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850" w:type="dxa"/>
            <w:tcBorders>
              <w:top w:val="single" w:sz="4" w:space="0" w:color="000000"/>
              <w:left w:val="single" w:sz="4" w:space="0" w:color="000000"/>
              <w:bottom w:val="single" w:sz="4" w:space="0" w:color="000000"/>
            </w:tcBorders>
            <w:shd w:val="clear" w:color="auto" w:fill="FFFFFF"/>
          </w:tcPr>
          <w:p w14:paraId="2E057B40" w14:textId="77777777" w:rsidR="00481121" w:rsidRPr="00ED4F80" w:rsidRDefault="00481121" w:rsidP="00181652">
            <w:pPr>
              <w:snapToGrid w:val="0"/>
              <w:jc w:val="center"/>
              <w:rPr>
                <w:rFonts w:ascii="Times New Roman" w:hAnsi="Times New Roman" w:cs="Times New Roman"/>
                <w:sz w:val="20"/>
                <w:szCs w:val="20"/>
                <w:lang w:val="ru-RU"/>
              </w:rPr>
            </w:pPr>
          </w:p>
          <w:p w14:paraId="23562363"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850" w:type="dxa"/>
            <w:tcBorders>
              <w:top w:val="single" w:sz="4" w:space="0" w:color="000000"/>
              <w:left w:val="single" w:sz="4" w:space="0" w:color="000000"/>
              <w:bottom w:val="single" w:sz="4" w:space="0" w:color="000000"/>
            </w:tcBorders>
            <w:shd w:val="clear" w:color="auto" w:fill="FFFFFF"/>
          </w:tcPr>
          <w:p w14:paraId="3A985E56" w14:textId="77777777" w:rsidR="00481121" w:rsidRPr="00ED4F80" w:rsidRDefault="00481121" w:rsidP="00181652">
            <w:pPr>
              <w:snapToGrid w:val="0"/>
              <w:jc w:val="center"/>
              <w:rPr>
                <w:rFonts w:ascii="Times New Roman" w:hAnsi="Times New Roman" w:cs="Times New Roman"/>
                <w:sz w:val="20"/>
                <w:szCs w:val="20"/>
                <w:lang w:val="ru-RU"/>
              </w:rPr>
            </w:pPr>
          </w:p>
          <w:p w14:paraId="0267ED20"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851" w:type="dxa"/>
            <w:tcBorders>
              <w:top w:val="single" w:sz="4" w:space="0" w:color="000000"/>
              <w:left w:val="single" w:sz="4" w:space="0" w:color="000000"/>
              <w:bottom w:val="single" w:sz="4" w:space="0" w:color="000000"/>
            </w:tcBorders>
            <w:shd w:val="clear" w:color="auto" w:fill="FFFFFF"/>
          </w:tcPr>
          <w:p w14:paraId="68009CF8" w14:textId="77777777" w:rsidR="00481121" w:rsidRPr="00ED4F80" w:rsidRDefault="00481121" w:rsidP="00181652">
            <w:pPr>
              <w:snapToGrid w:val="0"/>
              <w:jc w:val="center"/>
              <w:rPr>
                <w:rFonts w:ascii="Times New Roman" w:hAnsi="Times New Roman" w:cs="Times New Roman"/>
                <w:sz w:val="20"/>
                <w:szCs w:val="20"/>
                <w:lang w:val="ru-RU"/>
              </w:rPr>
            </w:pPr>
          </w:p>
          <w:p w14:paraId="7A92C6B6"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851" w:type="dxa"/>
            <w:tcBorders>
              <w:top w:val="single" w:sz="4" w:space="0" w:color="000000"/>
              <w:left w:val="single" w:sz="4" w:space="0" w:color="000000"/>
              <w:bottom w:val="single" w:sz="4" w:space="0" w:color="000000"/>
            </w:tcBorders>
            <w:shd w:val="clear" w:color="auto" w:fill="FFFFFF"/>
          </w:tcPr>
          <w:p w14:paraId="6BDE252E" w14:textId="77777777" w:rsidR="00481121" w:rsidRPr="00ED4F80" w:rsidRDefault="00481121" w:rsidP="00181652">
            <w:pPr>
              <w:snapToGrid w:val="0"/>
              <w:jc w:val="center"/>
              <w:rPr>
                <w:rFonts w:ascii="Times New Roman" w:hAnsi="Times New Roman" w:cs="Times New Roman"/>
                <w:sz w:val="20"/>
                <w:szCs w:val="20"/>
                <w:lang w:val="ru-RU"/>
              </w:rPr>
            </w:pPr>
          </w:p>
          <w:p w14:paraId="444559A9"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Pr>
          <w:p w14:paraId="338D7D4A" w14:textId="77777777" w:rsidR="00481121" w:rsidRPr="00ED4F80" w:rsidRDefault="00481121" w:rsidP="00181652">
            <w:pPr>
              <w:snapToGrid w:val="0"/>
              <w:jc w:val="center"/>
              <w:rPr>
                <w:rFonts w:ascii="Times New Roman" w:hAnsi="Times New Roman" w:cs="Times New Roman"/>
                <w:sz w:val="20"/>
                <w:szCs w:val="20"/>
                <w:lang w:val="ru-RU"/>
              </w:rPr>
            </w:pPr>
          </w:p>
          <w:p w14:paraId="560C5201" w14:textId="77777777" w:rsidR="00426660" w:rsidRPr="00ED4F80" w:rsidRDefault="00426660" w:rsidP="00181652">
            <w:pPr>
              <w:snapToGrid w:val="0"/>
              <w:jc w:val="center"/>
              <w:rPr>
                <w:rFonts w:ascii="Times New Roman" w:hAnsi="Times New Roman" w:cs="Times New Roman"/>
                <w:sz w:val="20"/>
                <w:szCs w:val="20"/>
              </w:rPr>
            </w:pPr>
            <w:r w:rsidRPr="00ED4F80">
              <w:rPr>
                <w:rFonts w:ascii="Times New Roman" w:hAnsi="Times New Roman" w:cs="Times New Roman"/>
                <w:sz w:val="20"/>
                <w:szCs w:val="20"/>
              </w:rPr>
              <w:t>8</w:t>
            </w:r>
          </w:p>
        </w:tc>
      </w:tr>
      <w:tr w:rsidR="00140284" w:rsidRPr="00ED4F80" w14:paraId="6C47F5E9" w14:textId="77777777" w:rsidTr="00580246">
        <w:trPr>
          <w:cantSplit/>
          <w:trHeight w:hRule="exact" w:val="294"/>
        </w:trPr>
        <w:tc>
          <w:tcPr>
            <w:tcW w:w="3242" w:type="dxa"/>
            <w:vMerge w:val="restart"/>
            <w:tcBorders>
              <w:top w:val="single" w:sz="4" w:space="0" w:color="000000"/>
              <w:left w:val="single" w:sz="4" w:space="0" w:color="000000"/>
            </w:tcBorders>
            <w:shd w:val="clear" w:color="auto" w:fill="FFFFFF"/>
          </w:tcPr>
          <w:p w14:paraId="3376F964" w14:textId="77777777" w:rsidR="00140284" w:rsidRPr="00ED4F80" w:rsidRDefault="00140284" w:rsidP="00181652">
            <w:pPr>
              <w:snapToGrid w:val="0"/>
              <w:ind w:left="147"/>
              <w:rPr>
                <w:rFonts w:ascii="Times New Roman" w:hAnsi="Times New Roman" w:cs="Times New Roman"/>
                <w:sz w:val="20"/>
                <w:szCs w:val="20"/>
                <w:lang w:val="ru-RU"/>
              </w:rPr>
            </w:pPr>
            <w:r w:rsidRPr="00ED4F80">
              <w:rPr>
                <w:rFonts w:ascii="Times New Roman" w:hAnsi="Times New Roman" w:cs="Times New Roman"/>
                <w:sz w:val="20"/>
                <w:szCs w:val="20"/>
                <w:lang w:val="ru-RU"/>
              </w:rPr>
              <w:t>Общий объем времени на консультации</w:t>
            </w:r>
          </w:p>
        </w:tc>
        <w:tc>
          <w:tcPr>
            <w:tcW w:w="6238" w:type="dxa"/>
            <w:gridSpan w:val="8"/>
            <w:tcBorders>
              <w:top w:val="single" w:sz="4" w:space="0" w:color="000000"/>
              <w:left w:val="single" w:sz="4" w:space="0" w:color="000000"/>
              <w:bottom w:val="single" w:sz="4" w:space="0" w:color="000000"/>
            </w:tcBorders>
            <w:shd w:val="clear" w:color="auto" w:fill="FFFFFF"/>
          </w:tcPr>
          <w:p w14:paraId="764A3F53" w14:textId="77777777" w:rsidR="00140284" w:rsidRPr="00ED4F80" w:rsidRDefault="00264C4D"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 xml:space="preserve">           </w:t>
            </w:r>
            <w:r w:rsidR="00140284" w:rsidRPr="00ED4F80">
              <w:rPr>
                <w:rFonts w:ascii="Times New Roman" w:hAnsi="Times New Roman" w:cs="Times New Roman"/>
                <w:sz w:val="20"/>
                <w:szCs w:val="20"/>
                <w:lang w:val="ru-RU"/>
              </w:rPr>
              <w:t>62</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Pr>
          <w:p w14:paraId="196C56BB" w14:textId="77777777" w:rsidR="00140284" w:rsidRPr="00ED4F80" w:rsidRDefault="00140284"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8</w:t>
            </w:r>
          </w:p>
        </w:tc>
      </w:tr>
      <w:tr w:rsidR="00140284" w:rsidRPr="00ED4F80" w14:paraId="42799456" w14:textId="77777777" w:rsidTr="00580246">
        <w:trPr>
          <w:cantSplit/>
          <w:trHeight w:hRule="exact" w:val="299"/>
        </w:trPr>
        <w:tc>
          <w:tcPr>
            <w:tcW w:w="3242" w:type="dxa"/>
            <w:vMerge/>
            <w:tcBorders>
              <w:left w:val="single" w:sz="4" w:space="0" w:color="000000"/>
              <w:bottom w:val="single" w:sz="4" w:space="0" w:color="000000"/>
            </w:tcBorders>
            <w:shd w:val="clear" w:color="auto" w:fill="FFFFFF"/>
          </w:tcPr>
          <w:p w14:paraId="1FB1CB68" w14:textId="77777777" w:rsidR="00140284" w:rsidRPr="00ED4F80" w:rsidRDefault="00140284" w:rsidP="00181652">
            <w:pPr>
              <w:snapToGrid w:val="0"/>
              <w:ind w:left="147"/>
              <w:rPr>
                <w:rFonts w:ascii="Times New Roman" w:hAnsi="Times New Roman" w:cs="Times New Roman"/>
                <w:sz w:val="20"/>
                <w:szCs w:val="20"/>
                <w:lang w:val="ru-RU"/>
              </w:rPr>
            </w:pPr>
          </w:p>
        </w:tc>
        <w:tc>
          <w:tcPr>
            <w:tcW w:w="6947" w:type="dxa"/>
            <w:gridSpan w:val="9"/>
            <w:tcBorders>
              <w:top w:val="single" w:sz="4" w:space="0" w:color="000000"/>
              <w:left w:val="single" w:sz="4" w:space="0" w:color="000000"/>
              <w:bottom w:val="single" w:sz="4" w:space="0" w:color="000000"/>
              <w:right w:val="single" w:sz="4" w:space="0" w:color="000000"/>
            </w:tcBorders>
            <w:shd w:val="clear" w:color="auto" w:fill="FFFFFF"/>
          </w:tcPr>
          <w:p w14:paraId="02D50DA8" w14:textId="77777777" w:rsidR="00140284" w:rsidRPr="00ED4F80" w:rsidRDefault="00140284" w:rsidP="00181652">
            <w:pPr>
              <w:snapToGrid w:val="0"/>
              <w:jc w:val="center"/>
              <w:rPr>
                <w:rFonts w:ascii="Times New Roman" w:hAnsi="Times New Roman" w:cs="Times New Roman"/>
                <w:sz w:val="20"/>
                <w:szCs w:val="20"/>
                <w:lang w:val="ru-RU"/>
              </w:rPr>
            </w:pPr>
            <w:r w:rsidRPr="00ED4F80">
              <w:rPr>
                <w:rFonts w:ascii="Times New Roman" w:hAnsi="Times New Roman" w:cs="Times New Roman"/>
                <w:sz w:val="20"/>
                <w:szCs w:val="20"/>
                <w:lang w:val="ru-RU"/>
              </w:rPr>
              <w:t>70</w:t>
            </w:r>
          </w:p>
        </w:tc>
      </w:tr>
    </w:tbl>
    <w:p w14:paraId="4D3C8AD3" w14:textId="77777777" w:rsidR="00426660" w:rsidRPr="004960E7" w:rsidRDefault="00426660" w:rsidP="00181652">
      <w:pPr>
        <w:jc w:val="both"/>
        <w:rPr>
          <w:rFonts w:ascii="Times New Roman" w:hAnsi="Times New Roman" w:cs="Times New Roman"/>
        </w:rPr>
      </w:pPr>
    </w:p>
    <w:p w14:paraId="26A69A7E" w14:textId="77777777" w:rsidR="00426660" w:rsidRPr="00ED4F80" w:rsidRDefault="00426660" w:rsidP="00181652">
      <w:pPr>
        <w:ind w:firstLine="720"/>
        <w:jc w:val="both"/>
        <w:rPr>
          <w:rFonts w:ascii="Times New Roman" w:eastAsia="Geeza Pro" w:hAnsi="Times New Roman" w:cs="Times New Roman"/>
          <w:color w:val="000000"/>
          <w:sz w:val="22"/>
          <w:szCs w:val="22"/>
          <w:lang w:val="ru-RU"/>
        </w:rPr>
      </w:pPr>
      <w:r w:rsidRPr="00ED4F80">
        <w:rPr>
          <w:rFonts w:ascii="Times New Roman" w:eastAsia="Helvetica" w:hAnsi="Times New Roman" w:cs="Times New Roman"/>
          <w:b/>
          <w:color w:val="000000"/>
          <w:sz w:val="22"/>
          <w:szCs w:val="22"/>
          <w:lang w:val="ru-RU"/>
        </w:rPr>
        <w:t>Консультации</w:t>
      </w:r>
      <w:r w:rsidRPr="00ED4F80">
        <w:rPr>
          <w:rFonts w:ascii="Times New Roman" w:eastAsia="Geeza Pro" w:hAnsi="Times New Roman" w:cs="Times New Roman"/>
          <w:color w:val="000000"/>
          <w:sz w:val="22"/>
          <w:szCs w:val="22"/>
          <w:lang w:val="ru-RU"/>
        </w:rPr>
        <w:t xml:space="preserve"> проводятся с целью подготовки обучающихся к контрольным урокам, зачетам, экзаменам, творческим кон</w:t>
      </w:r>
      <w:r w:rsidR="00E405C6" w:rsidRPr="00ED4F80">
        <w:rPr>
          <w:rFonts w:ascii="Times New Roman" w:eastAsia="Geeza Pro" w:hAnsi="Times New Roman" w:cs="Times New Roman"/>
          <w:color w:val="000000"/>
          <w:sz w:val="22"/>
          <w:szCs w:val="22"/>
          <w:lang w:val="ru-RU"/>
        </w:rPr>
        <w:t xml:space="preserve">курсам и другим мероприятиям по </w:t>
      </w:r>
      <w:r w:rsidRPr="00ED4F80">
        <w:rPr>
          <w:rFonts w:ascii="Times New Roman" w:eastAsia="Geeza Pro" w:hAnsi="Times New Roman" w:cs="Times New Roman"/>
          <w:color w:val="000000"/>
          <w:sz w:val="22"/>
          <w:szCs w:val="22"/>
          <w:lang w:val="ru-RU"/>
        </w:rPr>
        <w:t xml:space="preserve">усмотрению  образовательного учреждения.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w:t>
      </w:r>
    </w:p>
    <w:p w14:paraId="6081A572" w14:textId="77777777" w:rsidR="00426660" w:rsidRPr="00ED4F80" w:rsidRDefault="00426660" w:rsidP="00181652">
      <w:pPr>
        <w:ind w:firstLine="720"/>
        <w:jc w:val="both"/>
        <w:rPr>
          <w:rFonts w:ascii="Times New Roman" w:eastAsia="Geeza Pro" w:hAnsi="Times New Roman" w:cs="Times New Roman"/>
          <w:color w:val="000000"/>
          <w:sz w:val="22"/>
          <w:szCs w:val="22"/>
          <w:lang w:val="ru-RU"/>
        </w:rPr>
      </w:pPr>
      <w:r w:rsidRPr="00ED4F80">
        <w:rPr>
          <w:rFonts w:ascii="Times New Roman" w:eastAsia="Geeza Pro" w:hAnsi="Times New Roman" w:cs="Times New Roman"/>
          <w:color w:val="000000"/>
          <w:sz w:val="22"/>
          <w:szCs w:val="22"/>
          <w:lang w:val="ru-RU"/>
        </w:rPr>
        <w:t>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14:paraId="68B4DFCD" w14:textId="77777777" w:rsidR="00426660" w:rsidRPr="00ED4F80" w:rsidRDefault="00426660" w:rsidP="00181652">
      <w:pPr>
        <w:ind w:firstLine="720"/>
        <w:jc w:val="both"/>
        <w:rPr>
          <w:rFonts w:ascii="Times New Roman" w:eastAsia="Geeza Pro" w:hAnsi="Times New Roman" w:cs="Times New Roman"/>
          <w:color w:val="000000"/>
          <w:sz w:val="22"/>
          <w:szCs w:val="22"/>
          <w:lang w:val="ru-RU"/>
        </w:rPr>
      </w:pPr>
      <w:r w:rsidRPr="00ED4F80">
        <w:rPr>
          <w:rFonts w:ascii="Times New Roman" w:eastAsia="Geeza Pro" w:hAnsi="Times New Roman" w:cs="Times New Roman"/>
          <w:color w:val="000000"/>
          <w:sz w:val="22"/>
          <w:szCs w:val="22"/>
          <w:lang w:val="ru-RU"/>
        </w:rPr>
        <w:t>Объем самостоятельной работы обучающихся в неделю по учебным предметам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Объем вре</w:t>
      </w:r>
      <w:r w:rsidR="00E405C6" w:rsidRPr="00ED4F80">
        <w:rPr>
          <w:rFonts w:ascii="Times New Roman" w:eastAsia="Geeza Pro" w:hAnsi="Times New Roman" w:cs="Times New Roman"/>
          <w:color w:val="000000"/>
          <w:sz w:val="22"/>
          <w:szCs w:val="22"/>
          <w:lang w:val="ru-RU"/>
        </w:rPr>
        <w:t xml:space="preserve">мени на самостоятельную работу </w:t>
      </w:r>
      <w:r w:rsidRPr="00ED4F80">
        <w:rPr>
          <w:rFonts w:ascii="Times New Roman" w:eastAsia="Geeza Pro" w:hAnsi="Times New Roman" w:cs="Times New Roman"/>
          <w:color w:val="000000"/>
          <w:sz w:val="22"/>
          <w:szCs w:val="22"/>
          <w:lang w:val="ru-RU"/>
        </w:rPr>
        <w:t>может определяться с учетом сложившихся педагогических традиций, методической целесообразности и индивидуальных способностей ученика.</w:t>
      </w:r>
    </w:p>
    <w:p w14:paraId="7DFAB00F" w14:textId="77777777" w:rsidR="00426660" w:rsidRPr="00ED4F80" w:rsidRDefault="00426660" w:rsidP="00181652">
      <w:pPr>
        <w:ind w:firstLine="720"/>
        <w:jc w:val="both"/>
        <w:rPr>
          <w:rFonts w:ascii="Times New Roman" w:eastAsia="Geeza Pro" w:hAnsi="Times New Roman" w:cs="Times New Roman"/>
          <w:color w:val="000000"/>
          <w:sz w:val="22"/>
          <w:szCs w:val="22"/>
          <w:lang w:val="ru-RU"/>
        </w:rPr>
      </w:pPr>
      <w:r w:rsidRPr="00ED4F80">
        <w:rPr>
          <w:rFonts w:ascii="Times New Roman" w:eastAsia="Geeza Pro" w:hAnsi="Times New Roman" w:cs="Times New Roman"/>
          <w:color w:val="000000"/>
          <w:sz w:val="22"/>
          <w:szCs w:val="22"/>
          <w:lang w:val="ru-RU"/>
        </w:rPr>
        <w:t>Самостоятельные занятия должны быть регулярными и систематическими.</w:t>
      </w:r>
    </w:p>
    <w:p w14:paraId="15412191" w14:textId="77777777" w:rsidR="00426660" w:rsidRPr="00ED4F80" w:rsidRDefault="00426660" w:rsidP="00181652">
      <w:pPr>
        <w:pStyle w:val="Body1"/>
        <w:ind w:left="142" w:firstLine="720"/>
        <w:jc w:val="both"/>
        <w:rPr>
          <w:rFonts w:ascii="Times New Roman" w:eastAsia="Helvetica" w:hAnsi="Times New Roman" w:cs="Times New Roman"/>
          <w:sz w:val="22"/>
          <w:szCs w:val="22"/>
          <w:lang w:val="ru-RU"/>
        </w:rPr>
      </w:pPr>
      <w:r w:rsidRPr="00ED4F80">
        <w:rPr>
          <w:rFonts w:ascii="Times New Roman" w:eastAsia="Helvetica" w:hAnsi="Times New Roman" w:cs="Times New Roman"/>
          <w:sz w:val="22"/>
          <w:szCs w:val="22"/>
          <w:lang w:val="ru-RU"/>
        </w:rPr>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 предусмотренного на учебный предмет ФГТ.</w:t>
      </w:r>
    </w:p>
    <w:p w14:paraId="7EB183B9" w14:textId="77777777" w:rsidR="00426660" w:rsidRDefault="00426660" w:rsidP="00181652">
      <w:pPr>
        <w:pStyle w:val="Body1"/>
        <w:ind w:left="142"/>
        <w:jc w:val="both"/>
        <w:rPr>
          <w:rFonts w:ascii="Times New Roman" w:eastAsia="Helvetica" w:hAnsi="Times New Roman" w:cs="Times New Roman"/>
          <w:lang w:val="ru-RU"/>
        </w:rPr>
      </w:pPr>
      <w:r w:rsidRPr="004960E7">
        <w:rPr>
          <w:rFonts w:ascii="Times New Roman" w:eastAsia="Helvetica" w:hAnsi="Times New Roman" w:cs="Times New Roman"/>
          <w:lang w:val="ru-RU"/>
        </w:rPr>
        <w:lastRenderedPageBreak/>
        <w:t xml:space="preserve">       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14:paraId="7B175E6B" w14:textId="77777777" w:rsidR="00F8604B" w:rsidRPr="004960E7" w:rsidRDefault="00F8604B" w:rsidP="00181652">
      <w:pPr>
        <w:pStyle w:val="Body1"/>
        <w:ind w:left="142"/>
        <w:jc w:val="both"/>
        <w:rPr>
          <w:rFonts w:ascii="Times New Roman" w:eastAsia="Helvetica" w:hAnsi="Times New Roman" w:cs="Times New Roman"/>
          <w:lang w:val="ru-RU"/>
        </w:rPr>
      </w:pPr>
    </w:p>
    <w:p w14:paraId="4A8E25C8" w14:textId="77777777" w:rsidR="00426660" w:rsidRDefault="00426660" w:rsidP="00181652">
      <w:pPr>
        <w:ind w:firstLine="709"/>
        <w:rPr>
          <w:rFonts w:ascii="Times New Roman" w:hAnsi="Times New Roman" w:cs="Times New Roman"/>
          <w:i/>
          <w:lang w:val="ru-RU"/>
        </w:rPr>
      </w:pPr>
      <w:r w:rsidRPr="004960E7">
        <w:rPr>
          <w:rFonts w:ascii="Times New Roman" w:hAnsi="Times New Roman" w:cs="Times New Roman"/>
          <w:i/>
          <w:lang w:val="ru-RU"/>
        </w:rPr>
        <w:t>Виды  внеаудиторной  работы:</w:t>
      </w:r>
    </w:p>
    <w:p w14:paraId="4A4C4DAF" w14:textId="77777777" w:rsidR="00F8604B" w:rsidRPr="004960E7" w:rsidRDefault="00F8604B" w:rsidP="00181652">
      <w:pPr>
        <w:ind w:firstLine="709"/>
        <w:rPr>
          <w:rFonts w:ascii="Times New Roman" w:hAnsi="Times New Roman" w:cs="Times New Roman"/>
          <w:i/>
          <w:lang w:val="ru-RU"/>
        </w:rPr>
      </w:pPr>
    </w:p>
    <w:p w14:paraId="6C4D1F38" w14:textId="77777777" w:rsidR="00426660" w:rsidRDefault="00426660" w:rsidP="00181652">
      <w:pPr>
        <w:ind w:left="142" w:firstLine="567"/>
        <w:jc w:val="both"/>
        <w:rPr>
          <w:rFonts w:ascii="Times New Roman" w:hAnsi="Times New Roman" w:cs="Times New Roman"/>
          <w:i/>
          <w:lang w:val="ru-RU"/>
        </w:rPr>
      </w:pPr>
      <w:r w:rsidRPr="004960E7">
        <w:rPr>
          <w:rFonts w:ascii="Times New Roman" w:hAnsi="Times New Roman" w:cs="Times New Roman"/>
          <w:i/>
          <w:lang w:val="ru-RU"/>
        </w:rPr>
        <w:t>- выполнение  домашнего  задания;</w:t>
      </w:r>
    </w:p>
    <w:p w14:paraId="65B38FB8" w14:textId="77777777" w:rsidR="00F8604B" w:rsidRPr="004960E7" w:rsidRDefault="00F8604B" w:rsidP="00181652">
      <w:pPr>
        <w:ind w:left="142" w:firstLine="567"/>
        <w:jc w:val="both"/>
        <w:rPr>
          <w:rFonts w:ascii="Times New Roman" w:hAnsi="Times New Roman" w:cs="Times New Roman"/>
          <w:i/>
          <w:lang w:val="ru-RU"/>
        </w:rPr>
      </w:pPr>
    </w:p>
    <w:p w14:paraId="349D60BC" w14:textId="77777777" w:rsidR="00426660" w:rsidRDefault="00426660" w:rsidP="00181652">
      <w:pPr>
        <w:ind w:left="142" w:firstLine="567"/>
        <w:jc w:val="both"/>
        <w:rPr>
          <w:rFonts w:ascii="Times New Roman" w:hAnsi="Times New Roman" w:cs="Times New Roman"/>
          <w:i/>
          <w:lang w:val="ru-RU"/>
        </w:rPr>
      </w:pPr>
      <w:r w:rsidRPr="004960E7">
        <w:rPr>
          <w:rFonts w:ascii="Times New Roman" w:hAnsi="Times New Roman" w:cs="Times New Roman"/>
          <w:i/>
          <w:lang w:val="ru-RU"/>
        </w:rPr>
        <w:t>- подготовка  к  концертным  выступлениям;</w:t>
      </w:r>
    </w:p>
    <w:p w14:paraId="1494CC70" w14:textId="77777777" w:rsidR="00F8604B" w:rsidRPr="004960E7" w:rsidRDefault="00F8604B" w:rsidP="00181652">
      <w:pPr>
        <w:ind w:left="142" w:firstLine="567"/>
        <w:jc w:val="both"/>
        <w:rPr>
          <w:rFonts w:ascii="Times New Roman" w:hAnsi="Times New Roman" w:cs="Times New Roman"/>
          <w:i/>
          <w:lang w:val="ru-RU"/>
        </w:rPr>
      </w:pPr>
    </w:p>
    <w:p w14:paraId="2B73AABF" w14:textId="77777777" w:rsidR="00426660" w:rsidRDefault="00426660" w:rsidP="00181652">
      <w:pPr>
        <w:ind w:left="142" w:firstLine="567"/>
        <w:jc w:val="both"/>
        <w:rPr>
          <w:rFonts w:ascii="Times New Roman" w:hAnsi="Times New Roman" w:cs="Times New Roman"/>
          <w:i/>
          <w:lang w:val="ru-RU"/>
        </w:rPr>
      </w:pPr>
      <w:r w:rsidRPr="004960E7">
        <w:rPr>
          <w:rFonts w:ascii="Times New Roman" w:hAnsi="Times New Roman" w:cs="Times New Roman"/>
          <w:i/>
          <w:lang w:val="ru-RU"/>
        </w:rPr>
        <w:t>- посещение  учреждений  культуры  (филармоний,  театров,  концертных  залов  и  др.);</w:t>
      </w:r>
    </w:p>
    <w:p w14:paraId="0F6A34DC" w14:textId="77777777" w:rsidR="00F8604B" w:rsidRPr="004960E7" w:rsidRDefault="00F8604B" w:rsidP="00181652">
      <w:pPr>
        <w:ind w:left="142" w:firstLine="567"/>
        <w:jc w:val="both"/>
        <w:rPr>
          <w:rFonts w:ascii="Times New Roman" w:hAnsi="Times New Roman" w:cs="Times New Roman"/>
          <w:i/>
          <w:lang w:val="ru-RU"/>
        </w:rPr>
      </w:pPr>
    </w:p>
    <w:p w14:paraId="787A9CBB" w14:textId="77777777" w:rsidR="00426660" w:rsidRDefault="00426660" w:rsidP="00181652">
      <w:pPr>
        <w:ind w:left="142" w:firstLine="556"/>
        <w:jc w:val="both"/>
        <w:rPr>
          <w:rFonts w:ascii="Times New Roman" w:hAnsi="Times New Roman" w:cs="Times New Roman"/>
          <w:i/>
          <w:lang w:val="ru-RU"/>
        </w:rPr>
      </w:pPr>
      <w:r w:rsidRPr="004960E7">
        <w:rPr>
          <w:rFonts w:ascii="Times New Roman" w:hAnsi="Times New Roman" w:cs="Times New Roman"/>
          <w:i/>
          <w:lang w:val="ru-RU"/>
        </w:rPr>
        <w:t>- участие  обучающихся  в  концертах,  творческих  мероприятиях  и   культурно-просветительской  деятельности  образовательного  учреждения  и  др.</w:t>
      </w:r>
    </w:p>
    <w:p w14:paraId="12DBB6B6" w14:textId="77777777" w:rsidR="00F8604B" w:rsidRPr="004960E7" w:rsidRDefault="00F8604B" w:rsidP="00181652">
      <w:pPr>
        <w:ind w:left="142" w:firstLine="556"/>
        <w:jc w:val="both"/>
        <w:rPr>
          <w:rFonts w:ascii="Times New Roman" w:hAnsi="Times New Roman" w:cs="Times New Roman"/>
          <w:i/>
          <w:lang w:val="ru-RU"/>
        </w:rPr>
      </w:pPr>
    </w:p>
    <w:p w14:paraId="11FD1280" w14:textId="77777777" w:rsidR="00426660" w:rsidRPr="004960E7" w:rsidRDefault="00426660" w:rsidP="00181652">
      <w:pPr>
        <w:ind w:left="142" w:firstLine="709"/>
        <w:jc w:val="both"/>
        <w:rPr>
          <w:rFonts w:ascii="Times New Roman" w:hAnsi="Times New Roman" w:cs="Times New Roman"/>
          <w:lang w:val="ru-RU"/>
        </w:rPr>
      </w:pPr>
      <w:r w:rsidRPr="004960E7">
        <w:rPr>
          <w:rFonts w:ascii="Times New Roman" w:hAnsi="Times New Roman" w:cs="Times New Roman"/>
          <w:lang w:val="ru-RU"/>
        </w:rPr>
        <w:t>Учебный материал распределяется по годам обучения – классам. Каждый класс имеет свои дидактические задачи и объем времени, предусмотренный для освоения учебного материала.</w:t>
      </w:r>
    </w:p>
    <w:p w14:paraId="34BB7CB0" w14:textId="77777777" w:rsidR="00426660" w:rsidRPr="004960E7" w:rsidRDefault="00426660" w:rsidP="00181652">
      <w:pPr>
        <w:ind w:left="142" w:firstLine="709"/>
        <w:jc w:val="both"/>
        <w:rPr>
          <w:rFonts w:ascii="Times New Roman" w:hAnsi="Times New Roman" w:cs="Times New Roman"/>
          <w:lang w:val="ru-RU"/>
        </w:rPr>
      </w:pPr>
    </w:p>
    <w:p w14:paraId="17AB2AA8" w14:textId="77777777" w:rsidR="00426660" w:rsidRDefault="00426660" w:rsidP="00181652">
      <w:pPr>
        <w:pStyle w:val="15"/>
        <w:numPr>
          <w:ilvl w:val="0"/>
          <w:numId w:val="6"/>
        </w:numPr>
        <w:jc w:val="both"/>
        <w:rPr>
          <w:rFonts w:ascii="Times New Roman" w:hAnsi="Times New Roman" w:cs="Times New Roman"/>
          <w:b/>
          <w:i/>
          <w:lang w:val="ru-RU"/>
        </w:rPr>
      </w:pPr>
      <w:r w:rsidRPr="004960E7">
        <w:rPr>
          <w:rFonts w:ascii="Times New Roman" w:hAnsi="Times New Roman" w:cs="Times New Roman"/>
          <w:b/>
          <w:i/>
          <w:lang w:val="ru-RU"/>
        </w:rPr>
        <w:t>Требования по годам обучения</w:t>
      </w:r>
    </w:p>
    <w:p w14:paraId="1C9023C9" w14:textId="77777777" w:rsidR="00F8604B" w:rsidRPr="004960E7" w:rsidRDefault="00F8604B" w:rsidP="00F8604B">
      <w:pPr>
        <w:pStyle w:val="15"/>
        <w:ind w:left="1143"/>
        <w:jc w:val="both"/>
        <w:rPr>
          <w:rFonts w:ascii="Times New Roman" w:hAnsi="Times New Roman" w:cs="Times New Roman"/>
          <w:b/>
          <w:i/>
          <w:lang w:val="ru-RU"/>
        </w:rPr>
      </w:pPr>
    </w:p>
    <w:p w14:paraId="60B984B3" w14:textId="77777777" w:rsidR="00426660"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lang w:val="ru-RU"/>
        </w:rPr>
        <w:t>Настоящая программа отражает разнообразие</w:t>
      </w:r>
      <w:r w:rsidRPr="004960E7">
        <w:rPr>
          <w:rFonts w:ascii="Times New Roman" w:eastAsia="Geeza Pro" w:hAnsi="Times New Roman" w:cs="Times New Roman"/>
          <w:color w:val="000000"/>
          <w:lang w:val="ru-RU"/>
        </w:rPr>
        <w:t xml:space="preserve"> репертуара, его академическую направленность, а также возможность индивидуального подхода к каждому ученику. В одном и том же классе экзаменационная программа может значительно отличаться по уровню трудности (см. 5 вариантов примерных экзаменационных программ). Количество музыкальных произведений, рекомендуемых для изучения в каждом классе, дается в годовых требованиях.</w:t>
      </w:r>
    </w:p>
    <w:p w14:paraId="4824A716" w14:textId="77777777" w:rsidR="00F8604B" w:rsidRPr="004960E7" w:rsidRDefault="00F8604B" w:rsidP="00181652">
      <w:pPr>
        <w:ind w:firstLine="720"/>
        <w:jc w:val="both"/>
        <w:rPr>
          <w:rFonts w:ascii="Times New Roman" w:eastAsia="Geeza Pro" w:hAnsi="Times New Roman" w:cs="Times New Roman"/>
          <w:color w:val="000000"/>
          <w:lang w:val="ru-RU"/>
        </w:rPr>
      </w:pPr>
    </w:p>
    <w:p w14:paraId="412ACB96" w14:textId="77777777" w:rsidR="00426660"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работе над репертуаром преподаватель должен учитывать, что большинство произведений предназначаются для публичного или экзаменационного исполнения, а остальные - для работы в классе или просто ознакомления. Следовательно, преподаватель может устанавливать степень завершенности работы над произведением. Вся работа над репертуаром фиксируется в индивидуальном плане ученика.</w:t>
      </w:r>
    </w:p>
    <w:p w14:paraId="21D1161B" w14:textId="77777777" w:rsidR="00F8604B" w:rsidRPr="004960E7" w:rsidRDefault="00F8604B" w:rsidP="00181652">
      <w:pPr>
        <w:ind w:firstLine="720"/>
        <w:jc w:val="both"/>
        <w:rPr>
          <w:rFonts w:ascii="Times New Roman" w:eastAsia="Geeza Pro" w:hAnsi="Times New Roman" w:cs="Times New Roman"/>
          <w:color w:val="000000"/>
          <w:lang w:val="ru-RU"/>
        </w:rPr>
      </w:pPr>
    </w:p>
    <w:p w14:paraId="6D49D0C3" w14:textId="77777777" w:rsidR="00426660"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1 класс</w:t>
      </w:r>
    </w:p>
    <w:p w14:paraId="43DAC991" w14:textId="77777777" w:rsidR="00F8604B" w:rsidRPr="004960E7" w:rsidRDefault="00F8604B" w:rsidP="00181652">
      <w:pPr>
        <w:jc w:val="both"/>
        <w:rPr>
          <w:rFonts w:ascii="Times New Roman" w:eastAsia="Helvetica" w:hAnsi="Times New Roman" w:cs="Times New Roman"/>
          <w:b/>
          <w:color w:val="000000"/>
          <w:lang w:val="ru-RU"/>
        </w:rPr>
      </w:pPr>
    </w:p>
    <w:p w14:paraId="3B739BEA" w14:textId="77777777" w:rsidR="00426660"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Специальность и чтение с листа</w:t>
      </w:r>
      <w:r w:rsidRPr="004960E7">
        <w:rPr>
          <w:rFonts w:ascii="Times New Roman" w:eastAsia="Geeza Pro" w:hAnsi="Times New Roman" w:cs="Times New Roman"/>
          <w:i/>
          <w:color w:val="000000"/>
          <w:lang w:val="ru-RU"/>
        </w:rPr>
        <w:tab/>
        <w:t>2 часа в неделю</w:t>
      </w:r>
    </w:p>
    <w:p w14:paraId="5D312A7C" w14:textId="77777777" w:rsidR="00F8604B" w:rsidRPr="004960E7" w:rsidRDefault="00F8604B" w:rsidP="00181652">
      <w:pPr>
        <w:jc w:val="both"/>
        <w:rPr>
          <w:rFonts w:ascii="Times New Roman" w:eastAsia="Geeza Pro" w:hAnsi="Times New Roman" w:cs="Times New Roman"/>
          <w:i/>
          <w:color w:val="000000"/>
          <w:lang w:val="ru-RU"/>
        </w:rPr>
      </w:pPr>
    </w:p>
    <w:p w14:paraId="4237C604"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Самостоятельная работа</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не менее 3- х часов в неделю</w:t>
      </w:r>
    </w:p>
    <w:p w14:paraId="70B461AA" w14:textId="77777777" w:rsidR="00426660"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Консультации</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6 часов в год</w:t>
      </w:r>
    </w:p>
    <w:p w14:paraId="5313AB45" w14:textId="77777777" w:rsidR="00F8604B" w:rsidRPr="004960E7" w:rsidRDefault="00F8604B" w:rsidP="00181652">
      <w:pPr>
        <w:jc w:val="both"/>
        <w:rPr>
          <w:rFonts w:ascii="Times New Roman" w:eastAsia="Geeza Pro" w:hAnsi="Times New Roman" w:cs="Times New Roman"/>
          <w:i/>
          <w:color w:val="000000"/>
          <w:lang w:val="ru-RU"/>
        </w:rPr>
      </w:pPr>
    </w:p>
    <w:p w14:paraId="349E614A" w14:textId="77777777" w:rsidR="00426660" w:rsidRPr="004960E7" w:rsidRDefault="00426660" w:rsidP="00181652">
      <w:pPr>
        <w:tabs>
          <w:tab w:val="left" w:pos="709"/>
          <w:tab w:val="left" w:pos="198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ab/>
        <w:t xml:space="preserve">Одновременно с изучением нотной грамоты преподаватель занимается с учащимися подбором по слуху, пением песенок. С первого урока предполагается знакомство с инструментом фортепиано, работа над упражнениями, формирующими правильные игровые навыки. За год учащийся должен пройти 20-30 небольших произведений, освоить основные приемы игры: </w:t>
      </w:r>
      <w:r w:rsidRPr="004960E7">
        <w:rPr>
          <w:rFonts w:ascii="Times New Roman" w:eastAsia="Geeza Pro" w:hAnsi="Times New Roman" w:cs="Times New Roman"/>
          <w:color w:val="000000"/>
        </w:rPr>
        <w:t>non</w:t>
      </w:r>
      <w:r w:rsidR="00614DD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legato</w:t>
      </w:r>
      <w:r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legato</w:t>
      </w:r>
      <w:r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staccato</w:t>
      </w:r>
      <w:r w:rsidRPr="004960E7">
        <w:rPr>
          <w:rFonts w:ascii="Times New Roman" w:eastAsia="Geeza Pro" w:hAnsi="Times New Roman" w:cs="Times New Roman"/>
          <w:color w:val="000000"/>
          <w:lang w:val="ru-RU"/>
        </w:rPr>
        <w:t xml:space="preserve">. В репертуаре предполагаются пьесы различного характера: народные песни, пьесы песенного и танцевального характера, пьесы с элементами полифонии, этюды, ансамбли, а также (для более продвинутых учеников) легкие сонатины и вариации. </w:t>
      </w:r>
    </w:p>
    <w:p w14:paraId="3B072AF3" w14:textId="77777777" w:rsidR="00426660" w:rsidRPr="004960E7" w:rsidRDefault="00426660" w:rsidP="00181652">
      <w:pPr>
        <w:tabs>
          <w:tab w:val="left" w:pos="709"/>
          <w:tab w:val="left" w:pos="198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ab/>
        <w:t>За год учащийс</w:t>
      </w:r>
      <w:r w:rsidR="00B96B22">
        <w:rPr>
          <w:rFonts w:ascii="Times New Roman" w:eastAsia="Geeza Pro" w:hAnsi="Times New Roman" w:cs="Times New Roman"/>
          <w:color w:val="000000"/>
          <w:lang w:val="ru-RU"/>
        </w:rPr>
        <w:t>я должен сыграть: один зачет в 1</w:t>
      </w:r>
      <w:r w:rsidRPr="004960E7">
        <w:rPr>
          <w:rFonts w:ascii="Times New Roman" w:eastAsia="Geeza Pro" w:hAnsi="Times New Roman" w:cs="Times New Roman"/>
          <w:color w:val="000000"/>
          <w:lang w:val="ru-RU"/>
        </w:rPr>
        <w:t xml:space="preserve"> полугодии; зачет</w:t>
      </w:r>
      <w:r w:rsidR="00E405C6">
        <w:rPr>
          <w:rFonts w:ascii="Times New Roman" w:eastAsia="Geeza Pro" w:hAnsi="Times New Roman" w:cs="Times New Roman"/>
          <w:color w:val="000000"/>
          <w:lang w:val="ru-RU"/>
        </w:rPr>
        <w:t xml:space="preserve"> во 2 полугодии – исполнение 2 этюдов</w:t>
      </w:r>
      <w:r w:rsidRPr="004960E7">
        <w:rPr>
          <w:rFonts w:ascii="Times New Roman" w:eastAsia="Geeza Pro" w:hAnsi="Times New Roman" w:cs="Times New Roman"/>
          <w:color w:val="000000"/>
          <w:lang w:val="ru-RU"/>
        </w:rPr>
        <w:t xml:space="preserve"> и п</w:t>
      </w:r>
      <w:r w:rsidR="00E405C6">
        <w:rPr>
          <w:rFonts w:ascii="Times New Roman" w:eastAsia="Geeza Pro" w:hAnsi="Times New Roman" w:cs="Times New Roman"/>
          <w:color w:val="000000"/>
          <w:lang w:val="ru-RU"/>
        </w:rPr>
        <w:t>ереводной экзамен</w:t>
      </w:r>
      <w:r w:rsidRPr="004960E7">
        <w:rPr>
          <w:rFonts w:ascii="Times New Roman" w:eastAsia="Geeza Pro" w:hAnsi="Times New Roman" w:cs="Times New Roman"/>
          <w:color w:val="000000"/>
          <w:lang w:val="ru-RU"/>
        </w:rPr>
        <w:t>.</w:t>
      </w:r>
      <w:r w:rsidR="00E405C6">
        <w:rPr>
          <w:rFonts w:ascii="Times New Roman" w:eastAsia="Geeza Pro" w:hAnsi="Times New Roman" w:cs="Times New Roman"/>
          <w:color w:val="000000"/>
          <w:lang w:val="ru-RU"/>
        </w:rPr>
        <w:t xml:space="preserve"> На экзамене исполняются три</w:t>
      </w:r>
      <w:r w:rsidRPr="004960E7">
        <w:rPr>
          <w:rFonts w:ascii="Times New Roman" w:eastAsia="Geeza Pro" w:hAnsi="Times New Roman" w:cs="Times New Roman"/>
          <w:color w:val="000000"/>
          <w:lang w:val="ru-RU"/>
        </w:rPr>
        <w:t xml:space="preserve"> произведения: </w:t>
      </w:r>
    </w:p>
    <w:p w14:paraId="1D0788AB" w14:textId="77777777" w:rsidR="00426660" w:rsidRDefault="00426660" w:rsidP="00181652">
      <w:pPr>
        <w:tabs>
          <w:tab w:val="left" w:pos="709"/>
          <w:tab w:val="left" w:pos="198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полифония (менуэт, полон</w:t>
      </w:r>
      <w:r w:rsidR="00B96B22">
        <w:rPr>
          <w:rFonts w:ascii="Times New Roman" w:eastAsia="Geeza Pro" w:hAnsi="Times New Roman" w:cs="Times New Roman"/>
          <w:color w:val="000000"/>
          <w:lang w:val="ru-RU"/>
        </w:rPr>
        <w:t>ез, маленькая прелюдия</w:t>
      </w:r>
      <w:r w:rsidRPr="004960E7">
        <w:rPr>
          <w:rFonts w:ascii="Times New Roman" w:eastAsia="Geeza Pro" w:hAnsi="Times New Roman" w:cs="Times New Roman"/>
          <w:color w:val="000000"/>
          <w:lang w:val="ru-RU"/>
        </w:rPr>
        <w:t xml:space="preserve">), </w:t>
      </w:r>
    </w:p>
    <w:p w14:paraId="4512BA2C" w14:textId="77777777" w:rsidR="00426660" w:rsidRPr="004960E7" w:rsidRDefault="00B96B22" w:rsidP="00181652">
      <w:pPr>
        <w:tabs>
          <w:tab w:val="left" w:pos="709"/>
          <w:tab w:val="left" w:pos="1980"/>
        </w:tabs>
        <w:jc w:val="both"/>
        <w:rPr>
          <w:rFonts w:ascii="Times New Roman" w:eastAsia="Geeza Pro" w:hAnsi="Times New Roman" w:cs="Times New Roman"/>
          <w:color w:val="000000"/>
          <w:lang w:val="ru-RU"/>
        </w:rPr>
      </w:pPr>
      <w:r>
        <w:rPr>
          <w:rFonts w:ascii="Times New Roman" w:eastAsia="Geeza Pro" w:hAnsi="Times New Roman" w:cs="Times New Roman"/>
          <w:color w:val="000000"/>
          <w:lang w:val="ru-RU"/>
        </w:rPr>
        <w:t>- разнохарактерные пьесы (на выбор),</w:t>
      </w:r>
    </w:p>
    <w:p w14:paraId="7A7D10B5" w14:textId="77777777" w:rsidR="00426660" w:rsidRPr="004960E7" w:rsidRDefault="00426660" w:rsidP="00181652">
      <w:pPr>
        <w:tabs>
          <w:tab w:val="left" w:pos="709"/>
          <w:tab w:val="left" w:pos="198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 xml:space="preserve">- крупная форма (сонатина, вариации, рондо). </w:t>
      </w:r>
    </w:p>
    <w:p w14:paraId="2AF6F115" w14:textId="77777777" w:rsidR="00426660" w:rsidRPr="004960E7" w:rsidRDefault="00426660" w:rsidP="00181652">
      <w:pPr>
        <w:tabs>
          <w:tab w:val="left" w:pos="709"/>
          <w:tab w:val="left" w:pos="1980"/>
        </w:tabs>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Возможна замена крупной формы на пьесу.</w:t>
      </w:r>
    </w:p>
    <w:p w14:paraId="5E8B79E2" w14:textId="77777777" w:rsidR="00426660" w:rsidRPr="004960E7" w:rsidRDefault="00426660" w:rsidP="00181652">
      <w:pPr>
        <w:tabs>
          <w:tab w:val="left" w:pos="709"/>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ab/>
        <w:t>Выбор репертуара для классной работы, зачетов и экзаменов зависит от индивидуальных особенностей каждого конкр</w:t>
      </w:r>
      <w:r w:rsidR="00E405C6">
        <w:rPr>
          <w:rFonts w:ascii="Times New Roman" w:eastAsia="Geeza Pro" w:hAnsi="Times New Roman" w:cs="Times New Roman"/>
          <w:color w:val="000000"/>
          <w:lang w:val="ru-RU"/>
        </w:rPr>
        <w:t>етного ученика, его музыкальных</w:t>
      </w:r>
      <w:r w:rsidRPr="004960E7">
        <w:rPr>
          <w:rFonts w:ascii="Times New Roman" w:eastAsia="Geeza Pro" w:hAnsi="Times New Roman" w:cs="Times New Roman"/>
          <w:color w:val="000000"/>
          <w:lang w:val="ru-RU"/>
        </w:rPr>
        <w:t xml:space="preserve"> данных, трудоспособности и методической целесообразности.</w:t>
      </w:r>
    </w:p>
    <w:p w14:paraId="27CFC957" w14:textId="77777777" w:rsidR="00426660" w:rsidRPr="004960E7" w:rsidRDefault="00426660" w:rsidP="00181652">
      <w:pPr>
        <w:tabs>
          <w:tab w:val="left" w:pos="1980"/>
        </w:tabs>
        <w:jc w:val="both"/>
        <w:rPr>
          <w:rFonts w:ascii="Times New Roman" w:eastAsia="ヒラギノ角ゴ Pro W3" w:hAnsi="Times New Roman" w:cs="Times New Roman"/>
          <w:color w:val="000000"/>
          <w:lang w:val="ru-RU"/>
        </w:rPr>
      </w:pPr>
    </w:p>
    <w:p w14:paraId="696BDA35"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699F07A8" w14:textId="77777777" w:rsidR="00426660" w:rsidRPr="004960E7" w:rsidRDefault="00426660" w:rsidP="00181652">
      <w:pPr>
        <w:pStyle w:val="15"/>
        <w:numPr>
          <w:ilvl w:val="0"/>
          <w:numId w:val="7"/>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 полифонического склада</w:t>
      </w:r>
    </w:p>
    <w:p w14:paraId="14F5A129" w14:textId="77777777" w:rsidR="00176834" w:rsidRPr="004960E7" w:rsidRDefault="00426660" w:rsidP="00181652">
      <w:pPr>
        <w:tabs>
          <w:tab w:val="left" w:pos="198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Нот</w:t>
      </w:r>
      <w:r w:rsidR="00176834">
        <w:rPr>
          <w:rFonts w:ascii="Times New Roman" w:eastAsia="Geeza Pro" w:hAnsi="Times New Roman" w:cs="Times New Roman"/>
          <w:color w:val="000000"/>
          <w:lang w:val="ru-RU"/>
        </w:rPr>
        <w:t>ная тетрадь А.М.Бах (по выбору)</w:t>
      </w:r>
    </w:p>
    <w:p w14:paraId="2E344F4D" w14:textId="77777777" w:rsidR="00426660" w:rsidRPr="004960E7" w:rsidRDefault="00176834" w:rsidP="00181652">
      <w:pPr>
        <w:tabs>
          <w:tab w:val="left" w:pos="1980"/>
        </w:tabs>
        <w:jc w:val="both"/>
        <w:rPr>
          <w:rFonts w:ascii="Times New Roman" w:eastAsia="Geeza Pro" w:hAnsi="Times New Roman" w:cs="Times New Roman"/>
          <w:color w:val="000000"/>
          <w:lang w:val="ru-RU"/>
        </w:rPr>
      </w:pPr>
      <w:r>
        <w:rPr>
          <w:rFonts w:ascii="Times New Roman" w:eastAsia="Geeza Pro" w:hAnsi="Times New Roman" w:cs="Times New Roman"/>
          <w:color w:val="000000"/>
          <w:lang w:val="ru-RU"/>
        </w:rPr>
        <w:tab/>
      </w:r>
      <w:r>
        <w:rPr>
          <w:rFonts w:ascii="Times New Roman" w:eastAsia="Geeza Pro" w:hAnsi="Times New Roman" w:cs="Times New Roman"/>
          <w:color w:val="000000"/>
          <w:lang w:val="ru-RU"/>
        </w:rPr>
        <w:tab/>
      </w:r>
      <w:r>
        <w:rPr>
          <w:rFonts w:ascii="Times New Roman" w:eastAsia="Geeza Pro" w:hAnsi="Times New Roman" w:cs="Times New Roman"/>
          <w:color w:val="000000"/>
          <w:lang w:val="ru-RU"/>
        </w:rPr>
        <w:tab/>
        <w:t xml:space="preserve">Бурре ля минор                                                                                                             </w:t>
      </w:r>
    </w:p>
    <w:p w14:paraId="27D319A9" w14:textId="77777777" w:rsidR="00426660" w:rsidRPr="004960E7" w:rsidRDefault="00426660" w:rsidP="00181652">
      <w:pPr>
        <w:tabs>
          <w:tab w:val="left" w:pos="198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Гендель. Г.            </w:t>
      </w:r>
      <w:r w:rsidRPr="004960E7">
        <w:rPr>
          <w:rFonts w:ascii="Times New Roman" w:eastAsia="Geeza Pro" w:hAnsi="Times New Roman" w:cs="Times New Roman"/>
          <w:color w:val="000000"/>
          <w:lang w:val="ru-RU"/>
        </w:rPr>
        <w:tab/>
        <w:t xml:space="preserve">          Две сарабанды</w:t>
      </w:r>
    </w:p>
    <w:p w14:paraId="688C365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Моцарт Л.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Менуэт ре минор, бурре ре минор</w:t>
      </w:r>
    </w:p>
    <w:p w14:paraId="660CBE08" w14:textId="77777777" w:rsidR="00426660" w:rsidRPr="004960E7" w:rsidRDefault="00426660" w:rsidP="00181652">
      <w:pPr>
        <w:tabs>
          <w:tab w:val="left" w:pos="198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Скарлатти Д.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Ария</w:t>
      </w:r>
    </w:p>
    <w:p w14:paraId="11E3155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w:t>
      </w:r>
      <w:r w:rsidR="00176834">
        <w:rPr>
          <w:rFonts w:ascii="Times New Roman" w:eastAsia="Geeza Pro" w:hAnsi="Times New Roman" w:cs="Times New Roman"/>
          <w:color w:val="000000"/>
          <w:lang w:val="ru-RU"/>
        </w:rPr>
        <w:t>А.</w:t>
      </w:r>
      <w:r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Менуэт фа мажор, Аллегро си бемоль мажор</w:t>
      </w:r>
      <w:r w:rsidR="00176834">
        <w:rPr>
          <w:rFonts w:ascii="Times New Roman" w:eastAsia="Geeza Pro" w:hAnsi="Times New Roman" w:cs="Times New Roman"/>
          <w:color w:val="000000"/>
          <w:lang w:val="ru-RU"/>
        </w:rPr>
        <w:t xml:space="preserve">, Менуэт До мажор.                      </w:t>
      </w:r>
    </w:p>
    <w:p w14:paraId="4FB79688" w14:textId="77777777" w:rsidR="00426660" w:rsidRPr="004960E7" w:rsidRDefault="00426660" w:rsidP="00181652">
      <w:pPr>
        <w:pStyle w:val="15"/>
        <w:numPr>
          <w:ilvl w:val="0"/>
          <w:numId w:val="7"/>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5116C20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Гнесина Е.        " Фортепианная азбука", "Маленькие этюды для начинающих"</w:t>
      </w:r>
    </w:p>
    <w:p w14:paraId="711DC86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Лемуан А.         Соч. 37 "50 характерных прогрессивных этюдов"</w:t>
      </w:r>
    </w:p>
    <w:p w14:paraId="1E9EE78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Лешгорн А.       Соч. 65  Избранные этюды для начинающих</w:t>
      </w:r>
    </w:p>
    <w:p w14:paraId="5125B9B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"Избранные фортепианные этюды" под ред. Гермера, 1 ч.</w:t>
      </w:r>
    </w:p>
    <w:p w14:paraId="2F52120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139 (по выбору)</w:t>
      </w:r>
    </w:p>
    <w:p w14:paraId="7A8B202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Шитте Л.           Соч. 108, "25 маленьких этюдов"</w:t>
      </w:r>
    </w:p>
    <w:p w14:paraId="465DC1E0" w14:textId="77777777" w:rsidR="00426660" w:rsidRPr="004960E7" w:rsidRDefault="00426660" w:rsidP="00181652">
      <w:pPr>
        <w:pStyle w:val="15"/>
        <w:numPr>
          <w:ilvl w:val="0"/>
          <w:numId w:val="7"/>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Крупная форма</w:t>
      </w:r>
    </w:p>
    <w:p w14:paraId="15E3875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Беркович И.      Сонатина  Соль мажор</w:t>
      </w:r>
    </w:p>
    <w:p w14:paraId="54CAF93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Сонатина  Соль мажор</w:t>
      </w:r>
    </w:p>
    <w:p w14:paraId="09C7246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Гедике А.           Соч.36  Сонатина  До мажор</w:t>
      </w:r>
    </w:p>
    <w:p w14:paraId="37CB1A3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Клементи М.      Соч.36. Сонатины </w:t>
      </w:r>
      <w:r w:rsidR="00614DD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1,2</w:t>
      </w:r>
    </w:p>
    <w:p w14:paraId="05BA8C2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Мелартин Э.      Сонатина соль минор</w:t>
      </w:r>
    </w:p>
    <w:p w14:paraId="60A0510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Хаслингер Т.      Сонатина До мажор</w:t>
      </w:r>
    </w:p>
    <w:p w14:paraId="015203C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Чимароза Д.       Сонаты ре минор, соль минор</w:t>
      </w:r>
    </w:p>
    <w:p w14:paraId="426737D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Гедике А.           Соч.46. Тема с вариациями До мажор</w:t>
      </w:r>
    </w:p>
    <w:p w14:paraId="0CD6117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Вариации на тему из оперы "Волшебная флейта"</w:t>
      </w:r>
    </w:p>
    <w:p w14:paraId="0B67F54B" w14:textId="77777777" w:rsidR="00426660" w:rsidRPr="004960E7" w:rsidRDefault="00426660" w:rsidP="00181652">
      <w:pPr>
        <w:ind w:firstLine="1985"/>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Шесть легких сонатин (по выбору)</w:t>
      </w:r>
    </w:p>
    <w:p w14:paraId="2E39FE89" w14:textId="77777777" w:rsidR="00426660" w:rsidRPr="004960E7" w:rsidRDefault="00426660" w:rsidP="00181652">
      <w:pPr>
        <w:pStyle w:val="15"/>
        <w:numPr>
          <w:ilvl w:val="0"/>
          <w:numId w:val="7"/>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01E6A1C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Гречанинов А.     Соч.98 Детский альбом: В разлуке, Мазурка, </w:t>
      </w:r>
    </w:p>
    <w:p w14:paraId="07D8A76F"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Маленькая сказка</w:t>
      </w:r>
    </w:p>
    <w:p w14:paraId="1D9C0EE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Кабалевский Д.   Соч.27 30 детских пьес (по выбору), соч.39 «Клоуны»</w:t>
      </w:r>
    </w:p>
    <w:p w14:paraId="06F408D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Любарский Н.     Сборник легких пьес на темы украинских песен</w:t>
      </w:r>
    </w:p>
    <w:p w14:paraId="5B03669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Майкапар С.       Соч.33 Миниатюры: Раздумье, Росинки</w:t>
      </w:r>
    </w:p>
    <w:p w14:paraId="2C83D8E8"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Соч.28 Бирюльки: Пастушок, В садике, Сказочка, Колыбельная</w:t>
      </w:r>
    </w:p>
    <w:p w14:paraId="59250BD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Мясковский Н.    "10 очень легких пьес для фортепиано"</w:t>
      </w:r>
    </w:p>
    <w:p w14:paraId="7D44A6A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"Детская музыка": Марш, Сказочка</w:t>
      </w:r>
    </w:p>
    <w:p w14:paraId="4DBA233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Хачатурян А.       Андантино</w:t>
      </w:r>
    </w:p>
    <w:p w14:paraId="78E4F66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Соч.39 "Детский альбом" (по выбору)</w:t>
      </w:r>
    </w:p>
    <w:p w14:paraId="02CE957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"Детская тетрадь" (6 пьес)</w:t>
      </w:r>
    </w:p>
    <w:p w14:paraId="4A4865A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Штейбельт Д.       Адажио ля минор</w:t>
      </w:r>
    </w:p>
    <w:p w14:paraId="56714BD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Шуман Р.              Соч.68  Альбом для юношества: Смелый наездник, </w:t>
      </w:r>
    </w:p>
    <w:p w14:paraId="5377EF44"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Первая утрата</w:t>
      </w:r>
    </w:p>
    <w:p w14:paraId="3B22F452" w14:textId="77777777" w:rsidR="00426660" w:rsidRPr="004960E7" w:rsidRDefault="00426660" w:rsidP="00181652">
      <w:pPr>
        <w:jc w:val="both"/>
        <w:rPr>
          <w:rFonts w:ascii="Times New Roman" w:eastAsia="ヒラギノ角ゴ Pro W3" w:hAnsi="Times New Roman" w:cs="Times New Roman"/>
          <w:color w:val="000000"/>
          <w:lang w:val="ru-RU"/>
        </w:rPr>
      </w:pPr>
    </w:p>
    <w:p w14:paraId="4703C7DA"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t>Примеры экзаменационных программ:</w:t>
      </w:r>
    </w:p>
    <w:p w14:paraId="7716DCC5" w14:textId="77777777" w:rsidR="00D25C2C" w:rsidRPr="004960E7" w:rsidRDefault="00D25C2C"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Вариант 1</w:t>
      </w:r>
    </w:p>
    <w:p w14:paraId="432064F5" w14:textId="77777777" w:rsidR="00D25C2C" w:rsidRPr="004960E7" w:rsidRDefault="00D25C2C" w:rsidP="00181652">
      <w:pPr>
        <w:jc w:val="both"/>
        <w:outlineLvl w:val="0"/>
        <w:rPr>
          <w:rFonts w:ascii="Times New Roman" w:eastAsia="Geeza Pro" w:hAnsi="Times New Roman" w:cs="Times New Roman"/>
          <w:lang w:val="ru-RU"/>
        </w:rPr>
      </w:pPr>
      <w:r w:rsidRPr="004960E7">
        <w:rPr>
          <w:rFonts w:ascii="Times New Roman" w:eastAsia="Geeza Pro" w:hAnsi="Times New Roman" w:cs="Times New Roman"/>
          <w:lang w:val="ru-RU"/>
        </w:rPr>
        <w:t>Л.Моцарт           Менуэт ре минор</w:t>
      </w:r>
    </w:p>
    <w:p w14:paraId="4CCDDA5A" w14:textId="77777777" w:rsidR="00D25C2C" w:rsidRPr="004960E7" w:rsidRDefault="00D25C2C" w:rsidP="00181652">
      <w:pPr>
        <w:jc w:val="both"/>
        <w:outlineLvl w:val="0"/>
        <w:rPr>
          <w:rFonts w:ascii="Times New Roman" w:eastAsia="Geeza Pro" w:hAnsi="Times New Roman" w:cs="Times New Roman"/>
          <w:lang w:val="ru-RU"/>
        </w:rPr>
      </w:pPr>
      <w:r w:rsidRPr="004960E7">
        <w:rPr>
          <w:rFonts w:ascii="Times New Roman" w:eastAsia="Geeza Pro" w:hAnsi="Times New Roman" w:cs="Times New Roman"/>
          <w:lang w:val="ru-RU"/>
        </w:rPr>
        <w:t>М.Крутицкий     Зима</w:t>
      </w:r>
    </w:p>
    <w:p w14:paraId="103E9640" w14:textId="77777777" w:rsidR="00D25C2C" w:rsidRPr="004960E7" w:rsidRDefault="00E405C6" w:rsidP="00181652">
      <w:pPr>
        <w:jc w:val="both"/>
        <w:outlineLvl w:val="0"/>
        <w:rPr>
          <w:rFonts w:ascii="Times New Roman" w:eastAsia="Geeza Pro" w:hAnsi="Times New Roman" w:cs="Times New Roman"/>
          <w:lang w:val="ru-RU"/>
        </w:rPr>
      </w:pPr>
      <w:r>
        <w:rPr>
          <w:rFonts w:ascii="Times New Roman" w:eastAsia="Geeza Pro" w:hAnsi="Times New Roman" w:cs="Times New Roman"/>
          <w:lang w:val="ru-RU"/>
        </w:rPr>
        <w:t>И. Вайхаль. Сонатина</w:t>
      </w:r>
    </w:p>
    <w:p w14:paraId="4C16C9C6" w14:textId="77777777" w:rsidR="00D25C2C" w:rsidRPr="004960E7" w:rsidRDefault="00D25C2C" w:rsidP="00181652">
      <w:pPr>
        <w:jc w:val="both"/>
        <w:outlineLvl w:val="0"/>
        <w:rPr>
          <w:rFonts w:ascii="Times New Roman" w:eastAsia="Geeza Pro" w:hAnsi="Times New Roman" w:cs="Times New Roman"/>
          <w:lang w:val="ru-RU"/>
        </w:rPr>
      </w:pPr>
    </w:p>
    <w:p w14:paraId="2147976F" w14:textId="77777777" w:rsidR="00426660" w:rsidRPr="004960E7" w:rsidRDefault="00D25C2C"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lastRenderedPageBreak/>
        <w:t>Вариант 2</w:t>
      </w:r>
    </w:p>
    <w:p w14:paraId="5289436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И. С. Бах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Менуэт ре минор (Но</w:t>
      </w:r>
      <w:r w:rsidR="00E405C6">
        <w:rPr>
          <w:rFonts w:ascii="Times New Roman" w:eastAsia="Geeza Pro" w:hAnsi="Times New Roman" w:cs="Times New Roman"/>
          <w:color w:val="000000"/>
          <w:lang w:val="ru-RU"/>
        </w:rPr>
        <w:t xml:space="preserve">тная тетрадь Анны Магдалены </w:t>
      </w:r>
    </w:p>
    <w:p w14:paraId="76EADA12" w14:textId="77777777" w:rsidR="00426660" w:rsidRPr="004960E7" w:rsidRDefault="006670A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w:t>
      </w:r>
      <w:r w:rsidR="00426660" w:rsidRPr="004960E7">
        <w:rPr>
          <w:rFonts w:ascii="Times New Roman" w:eastAsia="Geeza Pro" w:hAnsi="Times New Roman" w:cs="Times New Roman"/>
          <w:color w:val="000000"/>
          <w:lang w:val="ru-RU"/>
        </w:rPr>
        <w:t xml:space="preserve">Штейбельт  </w:t>
      </w:r>
      <w:r w:rsidR="00426660" w:rsidRPr="004960E7">
        <w:rPr>
          <w:rFonts w:ascii="Times New Roman" w:eastAsia="Geeza Pro" w:hAnsi="Times New Roman" w:cs="Times New Roman"/>
          <w:color w:val="000000"/>
          <w:lang w:val="ru-RU"/>
        </w:rPr>
        <w:tab/>
        <w:t>Адажио</w:t>
      </w:r>
      <w:r w:rsidR="00E405C6">
        <w:rPr>
          <w:rFonts w:ascii="Times New Roman" w:eastAsia="Geeza Pro" w:hAnsi="Times New Roman" w:cs="Times New Roman"/>
          <w:color w:val="000000"/>
          <w:lang w:val="ru-RU"/>
        </w:rPr>
        <w:t xml:space="preserve">                                                                                                                                            </w:t>
      </w:r>
      <w:r w:rsidR="00176834">
        <w:rPr>
          <w:rFonts w:ascii="Times New Roman" w:eastAsia="Geeza Pro" w:hAnsi="Times New Roman" w:cs="Times New Roman"/>
          <w:color w:val="000000"/>
          <w:lang w:val="ru-RU"/>
        </w:rPr>
        <w:t xml:space="preserve">           </w:t>
      </w:r>
      <w:r w:rsidR="00E405C6">
        <w:rPr>
          <w:rFonts w:ascii="Times New Roman" w:eastAsia="Geeza Pro" w:hAnsi="Times New Roman" w:cs="Times New Roman"/>
          <w:color w:val="000000"/>
          <w:lang w:val="ru-RU"/>
        </w:rPr>
        <w:t xml:space="preserve">  </w:t>
      </w:r>
      <w:r w:rsidR="00176834">
        <w:rPr>
          <w:rFonts w:ascii="Times New Roman" w:eastAsia="Geeza Pro" w:hAnsi="Times New Roman" w:cs="Times New Roman"/>
          <w:color w:val="000000"/>
          <w:lang w:val="ru-RU"/>
        </w:rPr>
        <w:t>Л.В. Бетховен. Сонатина Соль мажор 2 часть</w:t>
      </w:r>
    </w:p>
    <w:p w14:paraId="2ABCCBB8" w14:textId="77777777" w:rsidR="00426660" w:rsidRPr="004960E7" w:rsidRDefault="00D25C2C"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27E009F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И. С. Бах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Менуэт соль минор (Нотная</w:t>
      </w:r>
      <w:r w:rsidR="00176834">
        <w:rPr>
          <w:rFonts w:ascii="Times New Roman" w:eastAsia="Geeza Pro" w:hAnsi="Times New Roman" w:cs="Times New Roman"/>
          <w:color w:val="000000"/>
          <w:lang w:val="ru-RU"/>
        </w:rPr>
        <w:t xml:space="preserve"> тетрадь Анны Магдалены Бах)</w:t>
      </w:r>
    </w:p>
    <w:p w14:paraId="58EB2471" w14:textId="77777777" w:rsidR="00426660" w:rsidRPr="004960E7" w:rsidRDefault="00176834" w:rsidP="00181652">
      <w:pPr>
        <w:jc w:val="both"/>
        <w:rPr>
          <w:rFonts w:ascii="Times New Roman" w:eastAsia="Geeza Pro" w:hAnsi="Times New Roman" w:cs="Times New Roman"/>
          <w:color w:val="000000"/>
          <w:lang w:val="ru-RU"/>
        </w:rPr>
      </w:pPr>
      <w:r>
        <w:rPr>
          <w:rFonts w:ascii="Times New Roman" w:eastAsia="Geeza Pro" w:hAnsi="Times New Roman" w:cs="Times New Roman"/>
          <w:color w:val="000000"/>
          <w:lang w:val="ru-RU"/>
        </w:rPr>
        <w:t>И. Беркович. Кукушечка.</w:t>
      </w:r>
    </w:p>
    <w:p w14:paraId="4FE1E97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 Бетховен  </w:t>
      </w:r>
      <w:r w:rsidRPr="004960E7">
        <w:rPr>
          <w:rFonts w:ascii="Times New Roman" w:eastAsia="Geeza Pro" w:hAnsi="Times New Roman" w:cs="Times New Roman"/>
          <w:color w:val="000000"/>
          <w:lang w:val="ru-RU"/>
        </w:rPr>
        <w:tab/>
        <w:t>Сонатина Соль мажор, 1-я часть</w:t>
      </w:r>
    </w:p>
    <w:p w14:paraId="28C6D2C6" w14:textId="77777777" w:rsidR="00426660" w:rsidRPr="004960E7" w:rsidRDefault="00D25C2C"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6E90CD8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И. С. Бах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Маленькая прелюдия  До мажор</w:t>
      </w:r>
    </w:p>
    <w:p w14:paraId="44294E1E" w14:textId="77777777" w:rsidR="00426660" w:rsidRPr="004960E7" w:rsidRDefault="00176834" w:rsidP="00181652">
      <w:pPr>
        <w:jc w:val="both"/>
        <w:rPr>
          <w:rFonts w:ascii="Times New Roman" w:eastAsia="Geeza Pro" w:hAnsi="Times New Roman" w:cs="Times New Roman"/>
          <w:color w:val="000000"/>
          <w:lang w:val="ru-RU"/>
        </w:rPr>
      </w:pPr>
      <w:r>
        <w:rPr>
          <w:rFonts w:ascii="Times New Roman" w:eastAsia="Geeza Pro" w:hAnsi="Times New Roman" w:cs="Times New Roman"/>
          <w:color w:val="000000"/>
          <w:lang w:val="ru-RU"/>
        </w:rPr>
        <w:t>К. Орф. Пьеса.</w:t>
      </w:r>
    </w:p>
    <w:p w14:paraId="7FA6B6D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 Клементи</w:t>
      </w:r>
      <w:r w:rsidRPr="004960E7">
        <w:rPr>
          <w:rFonts w:ascii="Times New Roman" w:eastAsia="Geeza Pro" w:hAnsi="Times New Roman" w:cs="Times New Roman"/>
          <w:color w:val="000000"/>
          <w:lang w:val="ru-RU"/>
        </w:rPr>
        <w:tab/>
        <w:t xml:space="preserve"> Сонатина  До мажор, 1-я часть</w:t>
      </w:r>
    </w:p>
    <w:p w14:paraId="39C0CC5E" w14:textId="77777777" w:rsidR="00426660" w:rsidRPr="004960E7" w:rsidRDefault="00D25C2C"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5</w:t>
      </w:r>
    </w:p>
    <w:p w14:paraId="346CF49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w:t>
      </w:r>
      <w:r w:rsidR="00176834">
        <w:rPr>
          <w:rFonts w:ascii="Times New Roman" w:eastAsia="Geeza Pro" w:hAnsi="Times New Roman" w:cs="Times New Roman"/>
          <w:color w:val="000000"/>
          <w:lang w:val="ru-RU"/>
        </w:rPr>
        <w:t>ах</w:t>
      </w:r>
      <w:r w:rsidR="00176834">
        <w:rPr>
          <w:rFonts w:ascii="Times New Roman" w:eastAsia="Geeza Pro" w:hAnsi="Times New Roman" w:cs="Times New Roman"/>
          <w:color w:val="000000"/>
          <w:lang w:val="ru-RU"/>
        </w:rPr>
        <w:tab/>
      </w:r>
      <w:r w:rsidR="00176834">
        <w:rPr>
          <w:rFonts w:ascii="Times New Roman" w:eastAsia="Geeza Pro" w:hAnsi="Times New Roman" w:cs="Times New Roman"/>
          <w:color w:val="000000"/>
          <w:lang w:val="ru-RU"/>
        </w:rPr>
        <w:tab/>
        <w:t>Маленькая прелюдия Фа м</w:t>
      </w:r>
    </w:p>
    <w:p w14:paraId="52F0E2EE" w14:textId="77777777" w:rsidR="00426660" w:rsidRPr="004960E7" w:rsidRDefault="00176834" w:rsidP="00181652">
      <w:pPr>
        <w:jc w:val="both"/>
        <w:rPr>
          <w:rFonts w:ascii="Times New Roman" w:eastAsia="Geeza Pro" w:hAnsi="Times New Roman" w:cs="Times New Roman"/>
          <w:color w:val="000000"/>
          <w:lang w:val="ru-RU"/>
        </w:rPr>
      </w:pPr>
      <w:r>
        <w:rPr>
          <w:rFonts w:ascii="Times New Roman" w:eastAsia="Geeza Pro" w:hAnsi="Times New Roman" w:cs="Times New Roman"/>
          <w:color w:val="000000"/>
          <w:lang w:val="ru-RU"/>
        </w:rPr>
        <w:t>А. Гедике. Пьеса.</w:t>
      </w:r>
    </w:p>
    <w:p w14:paraId="7E3EB1A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Моцарт</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 Сонатина До мажор, 1-я часть</w:t>
      </w:r>
    </w:p>
    <w:p w14:paraId="46316047" w14:textId="77777777" w:rsidR="00426660" w:rsidRPr="004960E7" w:rsidRDefault="00D25C2C"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6</w:t>
      </w:r>
    </w:p>
    <w:p w14:paraId="6F47681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Pr="004960E7">
        <w:rPr>
          <w:rFonts w:ascii="Times New Roman" w:eastAsia="Geeza Pro" w:hAnsi="Times New Roman" w:cs="Times New Roman"/>
          <w:color w:val="000000"/>
          <w:lang w:val="ru-RU"/>
        </w:rPr>
        <w:tab/>
      </w:r>
      <w:r w:rsidR="00176834">
        <w:rPr>
          <w:rFonts w:ascii="Times New Roman" w:eastAsia="Geeza Pro" w:hAnsi="Times New Roman" w:cs="Times New Roman"/>
          <w:color w:val="000000"/>
          <w:lang w:val="ru-RU"/>
        </w:rPr>
        <w:tab/>
        <w:t>Двухголосная инвенция ре минор                                                                                                А. Э. Гретри. Кукушка и осел.</w:t>
      </w:r>
    </w:p>
    <w:p w14:paraId="21724F6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 Диабелли</w:t>
      </w:r>
      <w:r w:rsidRPr="004960E7">
        <w:rPr>
          <w:rFonts w:ascii="Times New Roman" w:eastAsia="Geeza Pro" w:hAnsi="Times New Roman" w:cs="Times New Roman"/>
          <w:color w:val="000000"/>
          <w:lang w:val="ru-RU"/>
        </w:rPr>
        <w:tab/>
        <w:t>Сонатина Фа мажор</w:t>
      </w:r>
    </w:p>
    <w:p w14:paraId="395D93EA" w14:textId="77777777" w:rsidR="00426660" w:rsidRPr="004960E7" w:rsidRDefault="00426660" w:rsidP="00181652">
      <w:pPr>
        <w:jc w:val="both"/>
        <w:rPr>
          <w:rFonts w:ascii="Times New Roman" w:eastAsia="ヒラギノ角ゴ Pro W3" w:hAnsi="Times New Roman" w:cs="Times New Roman"/>
          <w:color w:val="000000"/>
          <w:lang w:val="ru-RU"/>
        </w:rPr>
      </w:pPr>
    </w:p>
    <w:p w14:paraId="56003BE4"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2 класс</w:t>
      </w:r>
    </w:p>
    <w:p w14:paraId="62068965"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Специальность и чтение с листа</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2 часа в неделю</w:t>
      </w:r>
    </w:p>
    <w:p w14:paraId="2FD1D34A"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Самостоятельная работа</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не менее 3 часов в неделю</w:t>
      </w:r>
    </w:p>
    <w:p w14:paraId="1FA3916E"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Консультации</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8 часов в год</w:t>
      </w:r>
    </w:p>
    <w:p w14:paraId="610EF0BE" w14:textId="77777777" w:rsidR="00426660" w:rsidRPr="004960E7" w:rsidRDefault="00426660" w:rsidP="00181652">
      <w:pPr>
        <w:jc w:val="both"/>
        <w:rPr>
          <w:rFonts w:ascii="Times New Roman" w:eastAsia="ヒラギノ角ゴ Pro W3" w:hAnsi="Times New Roman" w:cs="Times New Roman"/>
          <w:color w:val="000000"/>
          <w:lang w:val="ru-RU"/>
        </w:rPr>
      </w:pPr>
    </w:p>
    <w:p w14:paraId="15368351"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За учебный год учащийся должен сыграть два зачета в первом полугодии</w:t>
      </w:r>
      <w:r w:rsidR="00400CE8">
        <w:rPr>
          <w:rFonts w:ascii="Times New Roman" w:eastAsia="Geeza Pro" w:hAnsi="Times New Roman" w:cs="Times New Roman"/>
          <w:color w:val="000000"/>
          <w:lang w:val="ru-RU"/>
        </w:rPr>
        <w:t>. Первый зачет -  этюд и пьеса</w:t>
      </w:r>
      <w:r w:rsidRPr="004960E7">
        <w:rPr>
          <w:rFonts w:ascii="Times New Roman" w:eastAsia="Geeza Pro" w:hAnsi="Times New Roman" w:cs="Times New Roman"/>
          <w:color w:val="000000"/>
          <w:lang w:val="ru-RU"/>
        </w:rPr>
        <w:t>, второй</w:t>
      </w:r>
      <w:r w:rsidR="00184641">
        <w:rPr>
          <w:rFonts w:ascii="Times New Roman" w:eastAsia="Geeza Pro" w:hAnsi="Times New Roman" w:cs="Times New Roman"/>
          <w:color w:val="000000"/>
          <w:lang w:val="ru-RU"/>
        </w:rPr>
        <w:t xml:space="preserve"> зачет - крупная форма и</w:t>
      </w:r>
      <w:r w:rsidR="00400CE8">
        <w:rPr>
          <w:rFonts w:ascii="Times New Roman" w:eastAsia="Geeza Pro" w:hAnsi="Times New Roman" w:cs="Times New Roman"/>
          <w:color w:val="000000"/>
          <w:lang w:val="ru-RU"/>
        </w:rPr>
        <w:t xml:space="preserve"> пьеса полифонического характера</w:t>
      </w:r>
      <w:r w:rsidRPr="004960E7">
        <w:rPr>
          <w:rFonts w:ascii="Times New Roman" w:eastAsia="Geeza Pro" w:hAnsi="Times New Roman" w:cs="Times New Roman"/>
          <w:color w:val="000000"/>
          <w:lang w:val="ru-RU"/>
        </w:rPr>
        <w:t>. Зачетов может быть и больше, если ученик успевает проходить много произведений.</w:t>
      </w:r>
    </w:p>
    <w:p w14:paraId="6758692E"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Во втором полугодии - зачет и переводной экзамен.</w:t>
      </w:r>
    </w:p>
    <w:p w14:paraId="45C7F0BD"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Годовые требования: </w:t>
      </w:r>
    </w:p>
    <w:p w14:paraId="226B5323"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- 2-3 полифонических произведения, </w:t>
      </w:r>
    </w:p>
    <w:p w14:paraId="0A611C57"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- 2 крупные формы, </w:t>
      </w:r>
    </w:p>
    <w:p w14:paraId="4A88F90A"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- 8-10 этюдов, </w:t>
      </w:r>
    </w:p>
    <w:p w14:paraId="03C6E0C2"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- 4-6 пьес различного характера. </w:t>
      </w:r>
    </w:p>
    <w:p w14:paraId="7FA92A12"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Развитие навыков чтения с листа, игра легких ансамблей с преподавателем, работа над гаммами и упражнениями.</w:t>
      </w:r>
    </w:p>
    <w:p w14:paraId="17BFEC34" w14:textId="77777777" w:rsidR="00426660" w:rsidRPr="004960E7" w:rsidRDefault="00426660" w:rsidP="00181652">
      <w:pPr>
        <w:jc w:val="both"/>
        <w:rPr>
          <w:rFonts w:ascii="Times New Roman" w:eastAsia="ヒラギノ角ゴ Pro W3" w:hAnsi="Times New Roman" w:cs="Times New Roman"/>
          <w:color w:val="000000"/>
          <w:lang w:val="ru-RU"/>
        </w:rPr>
      </w:pPr>
    </w:p>
    <w:p w14:paraId="38D53D84"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67A5B463" w14:textId="77777777" w:rsidR="00426660" w:rsidRPr="004960E7" w:rsidRDefault="00426660" w:rsidP="00181652">
      <w:pPr>
        <w:pStyle w:val="15"/>
        <w:numPr>
          <w:ilvl w:val="0"/>
          <w:numId w:val="8"/>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5B06261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"Маленькие прелюдии и фуги" (по выбору)</w:t>
      </w:r>
    </w:p>
    <w:p w14:paraId="15EFF7F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Двухголосные инвенции (по выбору)</w:t>
      </w:r>
    </w:p>
    <w:p w14:paraId="32081CF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Гендель Г.       Менуэт ре минор</w:t>
      </w:r>
    </w:p>
    <w:p w14:paraId="7C4B001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Корелли А.      Сарабанда</w:t>
      </w:r>
    </w:p>
    <w:p w14:paraId="644FA1E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Л.        Буррэ, Марш</w:t>
      </w:r>
    </w:p>
    <w:p w14:paraId="5E0357F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Скарлатти Д.   Ария</w:t>
      </w:r>
    </w:p>
    <w:p w14:paraId="41525CEC" w14:textId="77777777" w:rsidR="00426660" w:rsidRPr="004960E7" w:rsidRDefault="00426660" w:rsidP="00181652">
      <w:pPr>
        <w:pStyle w:val="15"/>
        <w:numPr>
          <w:ilvl w:val="0"/>
          <w:numId w:val="8"/>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0FC39A6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Гедике А.         Соч.32. 40 мелодических этюдов, 2-я часть</w:t>
      </w:r>
    </w:p>
    <w:p w14:paraId="5E085FD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Лекуппэ Ф.       "Прогресс" (по выбору)</w:t>
      </w:r>
    </w:p>
    <w:p w14:paraId="02520BA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Лакк Т.             Соч.172. Этюды</w:t>
      </w:r>
    </w:p>
    <w:p w14:paraId="20950CB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Лешгорн А.      Соч.66  Этюды</w:t>
      </w:r>
    </w:p>
    <w:p w14:paraId="11165BB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Лемуан А.        Соч.37 "50 характерных прогрессивных этюдов"</w:t>
      </w:r>
    </w:p>
    <w:p w14:paraId="21C88C8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"Избранные фортепианные этюды" под ред. Гермера</w:t>
      </w:r>
    </w:p>
    <w:p w14:paraId="25C3570E" w14:textId="77777777" w:rsidR="00426660" w:rsidRPr="004960E7" w:rsidRDefault="00426660" w:rsidP="00181652">
      <w:pPr>
        <w:pStyle w:val="15"/>
        <w:numPr>
          <w:ilvl w:val="0"/>
          <w:numId w:val="8"/>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Крупная форма</w:t>
      </w:r>
    </w:p>
    <w:p w14:paraId="51EF894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Бетховен Л.      Сонатина Соль мажор, Фа мажор</w:t>
      </w:r>
    </w:p>
    <w:p w14:paraId="6D7256C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Легкие сонаты</w:t>
      </w:r>
    </w:p>
    <w:p w14:paraId="56784FB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Гендель Г.         Концерт Фа мажор</w:t>
      </w:r>
    </w:p>
    <w:p w14:paraId="6097BCB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Соч.36 Сонатина До мажор</w:t>
      </w:r>
    </w:p>
    <w:p w14:paraId="38303F2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Шесть легких сонатин, Легкие вариации До мажор</w:t>
      </w:r>
    </w:p>
    <w:p w14:paraId="2DF49B1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Чимароза Д.      Сонаты ля минор, Соль мажор</w:t>
      </w:r>
    </w:p>
    <w:p w14:paraId="1BEF3B0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Соч.118 Детская соната, ч.1</w:t>
      </w:r>
    </w:p>
    <w:p w14:paraId="43B7EAFC" w14:textId="77777777" w:rsidR="00426660" w:rsidRPr="004960E7" w:rsidRDefault="00426660" w:rsidP="00181652">
      <w:pPr>
        <w:pStyle w:val="15"/>
        <w:numPr>
          <w:ilvl w:val="0"/>
          <w:numId w:val="8"/>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01BE99E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Гречанинов А.    Соч.123 " Бусинки"</w:t>
      </w:r>
    </w:p>
    <w:p w14:paraId="0823941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Соч.12: Танец эльфов, Вальс ля минор</w:t>
      </w:r>
    </w:p>
    <w:p w14:paraId="57F4969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Глиэр Р.              Соч.43 Рондо Соль мажор</w:t>
      </w:r>
    </w:p>
    <w:p w14:paraId="5D41E8B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Кабалевский Д.   Соч.27 "30 детских пьес"</w:t>
      </w:r>
    </w:p>
    <w:p w14:paraId="4489F5D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Косенко В.           Соч.15 "24 детские пьесы для фортепиано"</w:t>
      </w:r>
    </w:p>
    <w:p w14:paraId="7BAA3EB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Лукомский Л.       10 пьес: Разговор, Вальс</w:t>
      </w:r>
    </w:p>
    <w:p w14:paraId="4D357A2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Майкапар С.         Соч.28 "Бирюльки", Маленькие новел</w:t>
      </w:r>
      <w:r w:rsidR="00335191" w:rsidRPr="004960E7">
        <w:rPr>
          <w:rFonts w:ascii="Times New Roman" w:eastAsia="Geeza Pro" w:hAnsi="Times New Roman" w:cs="Times New Roman"/>
          <w:color w:val="000000"/>
          <w:lang w:val="ru-RU"/>
        </w:rPr>
        <w:t>л</w:t>
      </w:r>
      <w:r w:rsidRPr="004960E7">
        <w:rPr>
          <w:rFonts w:ascii="Times New Roman" w:eastAsia="Geeza Pro" w:hAnsi="Times New Roman" w:cs="Times New Roman"/>
          <w:color w:val="000000"/>
          <w:lang w:val="ru-RU"/>
        </w:rPr>
        <w:t>етты</w:t>
      </w:r>
    </w:p>
    <w:p w14:paraId="179C0B81"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Листок из альбома</w:t>
      </w:r>
    </w:p>
    <w:p w14:paraId="5872057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Соч.65. Сказочка, Марш, Утро, Прогулка</w:t>
      </w:r>
    </w:p>
    <w:p w14:paraId="2948898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"Танцы кукол": Гавот, Шарманка</w:t>
      </w:r>
    </w:p>
    <w:p w14:paraId="5ED033E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Шуман Р.                Соч.68 «Дед Мороз», </w:t>
      </w:r>
    </w:p>
    <w:p w14:paraId="7464833A"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«Веселый крестьянин, возвращающийся с работы»</w:t>
      </w:r>
    </w:p>
    <w:p w14:paraId="4F0B458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Соч.39 "Детский альбом": Старинная французская песенка,</w:t>
      </w:r>
    </w:p>
    <w:p w14:paraId="7E761C08" w14:textId="77777777" w:rsidR="00426660" w:rsidRPr="004960E7" w:rsidRDefault="00D25C2C"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 xml:space="preserve">Болезнь куклы, Полька, Немецкая песенка, </w:t>
      </w:r>
    </w:p>
    <w:p w14:paraId="141E6BA0" w14:textId="77777777" w:rsidR="00426660" w:rsidRPr="004960E7" w:rsidRDefault="00D25C2C"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Сладкая греза, Песня жаворонка</w:t>
      </w:r>
    </w:p>
    <w:p w14:paraId="6E139165"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t>Примеры экзаменационных программ</w:t>
      </w:r>
    </w:p>
    <w:p w14:paraId="7FBDB956"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Требования к переводному экзамену: полифония, крупная форма, 2 этюда на раз</w:t>
      </w:r>
      <w:r w:rsidR="00335191" w:rsidRPr="004960E7">
        <w:rPr>
          <w:rFonts w:ascii="Times New Roman" w:eastAsia="Geeza Pro" w:hAnsi="Times New Roman" w:cs="Times New Roman"/>
          <w:color w:val="000000"/>
          <w:lang w:val="ru-RU"/>
        </w:rPr>
        <w:t>лич</w:t>
      </w:r>
      <w:r w:rsidRPr="004960E7">
        <w:rPr>
          <w:rFonts w:ascii="Times New Roman" w:eastAsia="Geeza Pro" w:hAnsi="Times New Roman" w:cs="Times New Roman"/>
          <w:color w:val="000000"/>
          <w:lang w:val="ru-RU"/>
        </w:rPr>
        <w:t>ные виды техники.</w:t>
      </w:r>
    </w:p>
    <w:p w14:paraId="2C7C1CF1" w14:textId="77777777" w:rsidR="00D25C2C" w:rsidRPr="004960E7" w:rsidRDefault="00D25C2C" w:rsidP="00181652">
      <w:pPr>
        <w:keepNext/>
        <w:jc w:val="both"/>
        <w:outlineLvl w:val="1"/>
        <w:rPr>
          <w:rFonts w:ascii="Times New Roman" w:eastAsia="ヒラギノ角ゴ Pro W3" w:hAnsi="Times New Roman" w:cs="Times New Roman"/>
          <w:i/>
          <w:lang w:val="ru-RU"/>
        </w:rPr>
      </w:pPr>
      <w:r w:rsidRPr="004960E7">
        <w:rPr>
          <w:rFonts w:ascii="Times New Roman" w:eastAsia="ヒラギノ角ゴ Pro W3" w:hAnsi="Times New Roman" w:cs="Times New Roman"/>
          <w:i/>
          <w:lang w:val="ru-RU"/>
        </w:rPr>
        <w:t>Вариант 1</w:t>
      </w:r>
    </w:p>
    <w:p w14:paraId="306F1767" w14:textId="77777777" w:rsidR="00D25C2C" w:rsidRPr="004960E7" w:rsidRDefault="00B0796F" w:rsidP="00181652">
      <w:pPr>
        <w:keepNext/>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А.Корелли</w:t>
      </w:r>
      <w:r w:rsidR="00D25C2C" w:rsidRPr="004960E7">
        <w:rPr>
          <w:rFonts w:ascii="Times New Roman" w:eastAsia="ヒラギノ角ゴ Pro W3" w:hAnsi="Times New Roman" w:cs="Times New Roman"/>
          <w:lang w:val="ru-RU"/>
        </w:rPr>
        <w:t xml:space="preserve"> </w:t>
      </w:r>
      <w:r w:rsidRPr="004960E7">
        <w:rPr>
          <w:rFonts w:ascii="Times New Roman" w:eastAsia="ヒラギノ角ゴ Pro W3" w:hAnsi="Times New Roman" w:cs="Times New Roman"/>
          <w:lang w:val="ru-RU"/>
        </w:rPr>
        <w:t xml:space="preserve">   </w:t>
      </w:r>
      <w:r w:rsidR="00D25C2C" w:rsidRPr="004960E7">
        <w:rPr>
          <w:rFonts w:ascii="Times New Roman" w:eastAsia="ヒラギノ角ゴ Pro W3" w:hAnsi="Times New Roman" w:cs="Times New Roman"/>
          <w:lang w:val="ru-RU"/>
        </w:rPr>
        <w:t>Сарабанда ре минор</w:t>
      </w:r>
    </w:p>
    <w:p w14:paraId="30E199B1" w14:textId="77777777" w:rsidR="00D25C2C" w:rsidRPr="004960E7" w:rsidRDefault="00D25C2C" w:rsidP="00181652">
      <w:pPr>
        <w:keepNext/>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С.</w:t>
      </w:r>
      <w:r w:rsidR="00B0796F" w:rsidRPr="004960E7">
        <w:rPr>
          <w:rFonts w:ascii="Times New Roman" w:eastAsia="ヒラギノ角ゴ Pro W3" w:hAnsi="Times New Roman" w:cs="Times New Roman"/>
          <w:lang w:val="ru-RU"/>
        </w:rPr>
        <w:t>Майкапар</w:t>
      </w:r>
      <w:r w:rsidRPr="004960E7">
        <w:rPr>
          <w:rFonts w:ascii="Times New Roman" w:eastAsia="ヒラギノ角ゴ Pro W3" w:hAnsi="Times New Roman" w:cs="Times New Roman"/>
          <w:lang w:val="ru-RU"/>
        </w:rPr>
        <w:t xml:space="preserve"> </w:t>
      </w:r>
      <w:r w:rsidR="00B0796F" w:rsidRPr="004960E7">
        <w:rPr>
          <w:rFonts w:ascii="Times New Roman" w:eastAsia="ヒラギノ角ゴ Pro W3" w:hAnsi="Times New Roman" w:cs="Times New Roman"/>
          <w:lang w:val="ru-RU"/>
        </w:rPr>
        <w:t xml:space="preserve"> </w:t>
      </w:r>
      <w:r w:rsidRPr="004960E7">
        <w:rPr>
          <w:rFonts w:ascii="Times New Roman" w:eastAsia="ヒラギノ角ゴ Pro W3" w:hAnsi="Times New Roman" w:cs="Times New Roman"/>
          <w:lang w:val="ru-RU"/>
        </w:rPr>
        <w:t>Пастушок</w:t>
      </w:r>
    </w:p>
    <w:p w14:paraId="59D1FBE2" w14:textId="77777777" w:rsidR="00D25C2C" w:rsidRPr="004960E7" w:rsidRDefault="00D25C2C" w:rsidP="00181652">
      <w:pPr>
        <w:keepNext/>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Е.</w:t>
      </w:r>
      <w:r w:rsidR="00B0796F" w:rsidRPr="004960E7">
        <w:rPr>
          <w:rFonts w:ascii="Times New Roman" w:eastAsia="ヒラギノ角ゴ Pro W3" w:hAnsi="Times New Roman" w:cs="Times New Roman"/>
          <w:lang w:val="ru-RU"/>
        </w:rPr>
        <w:t>Гнесина</w:t>
      </w:r>
      <w:r w:rsidRPr="004960E7">
        <w:rPr>
          <w:rFonts w:ascii="Times New Roman" w:eastAsia="ヒラギノ角ゴ Pro W3" w:hAnsi="Times New Roman" w:cs="Times New Roman"/>
          <w:lang w:val="ru-RU"/>
        </w:rPr>
        <w:t xml:space="preserve"> </w:t>
      </w:r>
      <w:r w:rsidR="00B0796F" w:rsidRPr="004960E7">
        <w:rPr>
          <w:rFonts w:ascii="Times New Roman" w:eastAsia="ヒラギノ角ゴ Pro W3" w:hAnsi="Times New Roman" w:cs="Times New Roman"/>
          <w:lang w:val="ru-RU"/>
        </w:rPr>
        <w:t xml:space="preserve">    </w:t>
      </w:r>
      <w:r w:rsidRPr="004960E7">
        <w:rPr>
          <w:rFonts w:ascii="Times New Roman" w:eastAsia="ヒラギノ角ゴ Pro W3" w:hAnsi="Times New Roman" w:cs="Times New Roman"/>
          <w:lang w:val="ru-RU"/>
        </w:rPr>
        <w:t>Этюд Ре мажор</w:t>
      </w:r>
    </w:p>
    <w:p w14:paraId="67B8EC1C" w14:textId="77777777" w:rsidR="00D25C2C" w:rsidRPr="004960E7" w:rsidRDefault="00D25C2C" w:rsidP="00181652">
      <w:pPr>
        <w:keepNext/>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Л.</w:t>
      </w:r>
      <w:r w:rsidR="00B0796F" w:rsidRPr="004960E7">
        <w:rPr>
          <w:rFonts w:ascii="Times New Roman" w:eastAsia="ヒラギノ角ゴ Pro W3" w:hAnsi="Times New Roman" w:cs="Times New Roman"/>
          <w:lang w:val="ru-RU"/>
        </w:rPr>
        <w:t>Шитте       Этюд Си-бемоль мажор</w:t>
      </w:r>
    </w:p>
    <w:p w14:paraId="3C46D44D" w14:textId="77777777" w:rsidR="00426660" w:rsidRPr="004960E7" w:rsidRDefault="00B0796F" w:rsidP="00181652">
      <w:pPr>
        <w:keepNext/>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2</w:t>
      </w:r>
      <w:r w:rsidR="00426660" w:rsidRPr="004960E7">
        <w:rPr>
          <w:rFonts w:ascii="Times New Roman" w:eastAsia="ヒラギノ角ゴ Pro W3" w:hAnsi="Times New Roman" w:cs="Times New Roman"/>
          <w:i/>
          <w:color w:val="000000"/>
          <w:lang w:val="ru-RU"/>
        </w:rPr>
        <w:t xml:space="preserve"> </w:t>
      </w:r>
    </w:p>
    <w:p w14:paraId="044B578E" w14:textId="77777777" w:rsidR="00426660" w:rsidRPr="004960E7" w:rsidRDefault="00335191" w:rsidP="00181652">
      <w:pPr>
        <w:keepNext/>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Маленькая прелюдия До-мажор</w:t>
      </w:r>
    </w:p>
    <w:p w14:paraId="596AA44C"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 Лемуан</w:t>
      </w:r>
      <w:r w:rsidR="00426660" w:rsidRPr="004960E7">
        <w:rPr>
          <w:rFonts w:ascii="Times New Roman" w:eastAsia="Geeza Pro" w:hAnsi="Times New Roman" w:cs="Times New Roman"/>
          <w:color w:val="000000"/>
          <w:lang w:val="ru-RU"/>
        </w:rPr>
        <w:t xml:space="preserve">  Этюды соч.37, №№10, 11</w:t>
      </w:r>
    </w:p>
    <w:p w14:paraId="6B2DDCE9"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 Бетховен</w:t>
      </w:r>
      <w:r w:rsidR="00426660" w:rsidRPr="004960E7">
        <w:rPr>
          <w:rFonts w:ascii="Times New Roman" w:eastAsia="Geeza Pro" w:hAnsi="Times New Roman" w:cs="Times New Roman"/>
          <w:color w:val="000000"/>
          <w:lang w:val="ru-RU"/>
        </w:rPr>
        <w:t xml:space="preserve">   Сонатина Фа мажор, 1-я часть</w:t>
      </w:r>
    </w:p>
    <w:p w14:paraId="5980C6A9" w14:textId="77777777" w:rsidR="00426660" w:rsidRPr="004960E7" w:rsidRDefault="00B0796F"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3C523084"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Маленькая прелюдия Фа мажор</w:t>
      </w:r>
    </w:p>
    <w:p w14:paraId="381BF9B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 Черни-Гермер   Этюды №№ 4, 5 (2-я часть)</w:t>
      </w:r>
    </w:p>
    <w:p w14:paraId="2448B3EF"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Моцарт</w:t>
      </w:r>
      <w:r w:rsidR="00426660" w:rsidRPr="004960E7">
        <w:rPr>
          <w:rFonts w:ascii="Times New Roman" w:eastAsia="Geeza Pro" w:hAnsi="Times New Roman" w:cs="Times New Roman"/>
          <w:color w:val="000000"/>
          <w:lang w:val="ru-RU"/>
        </w:rPr>
        <w:t xml:space="preserve">   Вариации на тему из оперы "Волшебная флейта"</w:t>
      </w:r>
    </w:p>
    <w:p w14:paraId="142B9D5C" w14:textId="77777777" w:rsidR="00426660" w:rsidRPr="004960E7" w:rsidRDefault="00B0796F"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68409B7A"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Двухголосная инвенция До мажор</w:t>
      </w:r>
    </w:p>
    <w:p w14:paraId="119974FC"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 Лешгорн</w:t>
      </w:r>
      <w:r w:rsidR="00426660" w:rsidRPr="004960E7">
        <w:rPr>
          <w:rFonts w:ascii="Times New Roman" w:eastAsia="Geeza Pro" w:hAnsi="Times New Roman" w:cs="Times New Roman"/>
          <w:color w:val="000000"/>
          <w:lang w:val="ru-RU"/>
        </w:rPr>
        <w:t xml:space="preserve">  Этюд соч.66, №7</w:t>
      </w:r>
    </w:p>
    <w:p w14:paraId="47299CF8"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 Лемуан</w:t>
      </w:r>
      <w:r w:rsidR="00426660" w:rsidRPr="004960E7">
        <w:rPr>
          <w:rFonts w:ascii="Times New Roman" w:eastAsia="Geeza Pro" w:hAnsi="Times New Roman" w:cs="Times New Roman"/>
          <w:color w:val="000000"/>
          <w:lang w:val="ru-RU"/>
        </w:rPr>
        <w:t xml:space="preserve">   Этюд соч. 37, №32</w:t>
      </w:r>
    </w:p>
    <w:p w14:paraId="2277C37E"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 Клементи</w:t>
      </w:r>
      <w:r w:rsidR="00426660" w:rsidRPr="004960E7">
        <w:rPr>
          <w:rFonts w:ascii="Times New Roman" w:eastAsia="Geeza Pro" w:hAnsi="Times New Roman" w:cs="Times New Roman"/>
          <w:color w:val="000000"/>
          <w:lang w:val="ru-RU"/>
        </w:rPr>
        <w:t xml:space="preserve">  Сонатина До мажор, 3-я часть</w:t>
      </w:r>
    </w:p>
    <w:p w14:paraId="679373BD" w14:textId="77777777" w:rsidR="00426660" w:rsidRPr="004960E7" w:rsidRDefault="00B0796F"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5</w:t>
      </w:r>
    </w:p>
    <w:p w14:paraId="1ECC17FE"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Двухголосная инвенция ля минор</w:t>
      </w:r>
    </w:p>
    <w:p w14:paraId="16C12831"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 Черни-Гермер</w:t>
      </w:r>
      <w:r w:rsidR="00426660" w:rsidRPr="004960E7">
        <w:rPr>
          <w:rFonts w:ascii="Times New Roman" w:eastAsia="Geeza Pro" w:hAnsi="Times New Roman" w:cs="Times New Roman"/>
          <w:color w:val="000000"/>
          <w:lang w:val="ru-RU"/>
        </w:rPr>
        <w:t xml:space="preserve">  Этюд №27 (2-я часть)</w:t>
      </w:r>
    </w:p>
    <w:p w14:paraId="0B2FAD2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 Геллер   Этюд №23</w:t>
      </w:r>
    </w:p>
    <w:p w14:paraId="3F118FD9"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 Гендель</w:t>
      </w:r>
      <w:r w:rsidR="00426660" w:rsidRPr="004960E7">
        <w:rPr>
          <w:rFonts w:ascii="Times New Roman" w:eastAsia="Geeza Pro" w:hAnsi="Times New Roman" w:cs="Times New Roman"/>
          <w:color w:val="000000"/>
          <w:lang w:val="ru-RU"/>
        </w:rPr>
        <w:t xml:space="preserve">  Концерт  Фа мажор, 1-я часть</w:t>
      </w:r>
    </w:p>
    <w:p w14:paraId="1FC84EE7" w14:textId="77777777" w:rsidR="00426660" w:rsidRPr="004960E7" w:rsidRDefault="00B0796F"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Вариант 6</w:t>
      </w:r>
      <w:r w:rsidR="00426660" w:rsidRPr="004960E7">
        <w:rPr>
          <w:rFonts w:ascii="Times New Roman" w:eastAsia="Geeza Pro" w:hAnsi="Times New Roman" w:cs="Times New Roman"/>
          <w:i/>
          <w:color w:val="000000"/>
          <w:lang w:val="ru-RU"/>
        </w:rPr>
        <w:t xml:space="preserve"> </w:t>
      </w:r>
    </w:p>
    <w:p w14:paraId="6287A9F1"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Трехголосная инвенция Ми мажор</w:t>
      </w:r>
    </w:p>
    <w:p w14:paraId="098F5AF8"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 Черни</w:t>
      </w:r>
      <w:r w:rsidR="00426660" w:rsidRPr="004960E7">
        <w:rPr>
          <w:rFonts w:ascii="Times New Roman" w:eastAsia="Geeza Pro" w:hAnsi="Times New Roman" w:cs="Times New Roman"/>
          <w:color w:val="000000"/>
          <w:lang w:val="ru-RU"/>
        </w:rPr>
        <w:t xml:space="preserve">  Соч.299. Этюды №№2, 4</w:t>
      </w:r>
    </w:p>
    <w:p w14:paraId="5BA19C75"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Й. Гайдн</w:t>
      </w:r>
      <w:r w:rsidR="00426660" w:rsidRPr="004960E7">
        <w:rPr>
          <w:rFonts w:ascii="Times New Roman" w:eastAsia="Geeza Pro" w:hAnsi="Times New Roman" w:cs="Times New Roman"/>
          <w:color w:val="000000"/>
          <w:lang w:val="ru-RU"/>
        </w:rPr>
        <w:t xml:space="preserve">  Соната-партита До мажор, 1-я часть</w:t>
      </w:r>
    </w:p>
    <w:p w14:paraId="61FC0F77" w14:textId="77777777" w:rsidR="00426660" w:rsidRPr="004960E7" w:rsidRDefault="00426660" w:rsidP="00181652">
      <w:pPr>
        <w:jc w:val="both"/>
        <w:rPr>
          <w:rFonts w:ascii="Times New Roman" w:eastAsia="ヒラギノ角ゴ Pro W3" w:hAnsi="Times New Roman" w:cs="Times New Roman"/>
          <w:color w:val="000000"/>
          <w:lang w:val="ru-RU"/>
        </w:rPr>
      </w:pPr>
    </w:p>
    <w:p w14:paraId="1DEA35B4"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lastRenderedPageBreak/>
        <w:t>3 класс</w:t>
      </w:r>
    </w:p>
    <w:p w14:paraId="3D1AFC54"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Специальность и чтение с листа</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2 часа в неделю</w:t>
      </w:r>
    </w:p>
    <w:p w14:paraId="4F4EF65C"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Самостоятельная работа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не менее 4 часов в неделю</w:t>
      </w:r>
    </w:p>
    <w:p w14:paraId="234E0B14"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Консультации</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8 часов в год</w:t>
      </w:r>
    </w:p>
    <w:p w14:paraId="040BC813"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целом, требования совпадают со 2 классом, но с учетом усложнения программы: 2-3 полифонических произведения, 2 крупные формы, 6-8 этюдов, 3-5 пьес (среди них обязательно пьеса кантиленного характера), чтение с листа.</w:t>
      </w:r>
    </w:p>
    <w:p w14:paraId="53073128"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С 3 класса учащиеся начинают сдавать гаммы в классе (текущая аттестация). </w:t>
      </w:r>
    </w:p>
    <w:p w14:paraId="55F5A478" w14:textId="77777777" w:rsidR="00751307" w:rsidRPr="004960E7" w:rsidRDefault="00184641" w:rsidP="008F0A8F">
      <w:pPr>
        <w:ind w:firstLine="720"/>
        <w:jc w:val="both"/>
        <w:rPr>
          <w:rFonts w:ascii="Times New Roman" w:eastAsia="Geeza Pro" w:hAnsi="Times New Roman" w:cs="Times New Roman"/>
          <w:color w:val="000000"/>
          <w:lang w:val="ru-RU"/>
        </w:rPr>
      </w:pPr>
      <w:r>
        <w:rPr>
          <w:rFonts w:ascii="Times New Roman" w:eastAsia="Geeza Pro" w:hAnsi="Times New Roman" w:cs="Times New Roman"/>
          <w:color w:val="000000"/>
          <w:lang w:val="ru-RU"/>
        </w:rPr>
        <w:t>Требования к гаммам: до 2</w:t>
      </w:r>
      <w:r w:rsidR="00426660" w:rsidRPr="004960E7">
        <w:rPr>
          <w:rFonts w:ascii="Times New Roman" w:eastAsia="Geeza Pro" w:hAnsi="Times New Roman" w:cs="Times New Roman"/>
          <w:color w:val="000000"/>
          <w:lang w:val="ru-RU"/>
        </w:rPr>
        <w:t>-х знаков (с одинаковой аппликатурой), на 2-4 октавы, в прямом и противоположном движен</w:t>
      </w:r>
      <w:r>
        <w:rPr>
          <w:rFonts w:ascii="Times New Roman" w:eastAsia="Geeza Pro" w:hAnsi="Times New Roman" w:cs="Times New Roman"/>
          <w:color w:val="000000"/>
          <w:lang w:val="ru-RU"/>
        </w:rPr>
        <w:t xml:space="preserve">ии, аккорды, короткие </w:t>
      </w:r>
      <w:r w:rsidR="00426660" w:rsidRPr="004960E7">
        <w:rPr>
          <w:rFonts w:ascii="Times New Roman" w:eastAsia="Geeza Pro" w:hAnsi="Times New Roman" w:cs="Times New Roman"/>
          <w:color w:val="000000"/>
          <w:lang w:val="ru-RU"/>
        </w:rPr>
        <w:t>арпеджио, хроматическая гамма. Все требования индивидуальные, н</w:t>
      </w:r>
      <w:r w:rsidR="008F0A8F" w:rsidRPr="004960E7">
        <w:rPr>
          <w:rFonts w:ascii="Times New Roman" w:eastAsia="Geeza Pro" w:hAnsi="Times New Roman" w:cs="Times New Roman"/>
          <w:color w:val="000000"/>
          <w:lang w:val="ru-RU"/>
        </w:rPr>
        <w:t>а усмотрение преподавателя.</w:t>
      </w:r>
    </w:p>
    <w:p w14:paraId="4BB380BC"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405E90C7" w14:textId="77777777" w:rsidR="00426660" w:rsidRPr="004960E7" w:rsidRDefault="00426660" w:rsidP="00181652">
      <w:pPr>
        <w:pStyle w:val="15"/>
        <w:numPr>
          <w:ilvl w:val="0"/>
          <w:numId w:val="9"/>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06E4EC0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Маленькие прелюдии и фуги</w:t>
      </w:r>
    </w:p>
    <w:p w14:paraId="173F71D5" w14:textId="77777777" w:rsidR="00426660" w:rsidRPr="004960E7" w:rsidRDefault="00426660" w:rsidP="00181652">
      <w:pPr>
        <w:ind w:left="144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Двухголосные инвенции</w:t>
      </w:r>
    </w:p>
    <w:p w14:paraId="77FEAF13" w14:textId="77777777" w:rsidR="00426660" w:rsidRPr="004960E7" w:rsidRDefault="00426660" w:rsidP="00181652">
      <w:pPr>
        <w:ind w:left="144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Трехголосные инвенции</w:t>
      </w:r>
    </w:p>
    <w:p w14:paraId="008F5CAC" w14:textId="77777777" w:rsidR="00426660" w:rsidRPr="004960E7" w:rsidRDefault="00426660" w:rsidP="00181652">
      <w:pPr>
        <w:ind w:left="144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Сарабанда и ария из Французской сюиты до минор</w:t>
      </w:r>
    </w:p>
    <w:p w14:paraId="16E2F43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Гендель Г.        Сарабанда с вариациями ре минор</w:t>
      </w:r>
    </w:p>
    <w:p w14:paraId="1BBF077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Гедике А.         Трехголосная прелюдия</w:t>
      </w:r>
    </w:p>
    <w:p w14:paraId="0A8E5BC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Глинка М.         Четыре двухголосные фуги</w:t>
      </w:r>
    </w:p>
    <w:p w14:paraId="1262AC1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Лядов А.-Зилоти А. "Четыре русские народные песни": Подблюдная, Колыбельная</w:t>
      </w:r>
    </w:p>
    <w:p w14:paraId="6E705CD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Мясковский Н. Соч.33 "Легкие пьесы в полифоническом роде"</w:t>
      </w:r>
    </w:p>
    <w:p w14:paraId="67A74118" w14:textId="77777777" w:rsidR="00426660" w:rsidRPr="004960E7" w:rsidRDefault="00426660" w:rsidP="00181652">
      <w:pPr>
        <w:pStyle w:val="15"/>
        <w:numPr>
          <w:ilvl w:val="0"/>
          <w:numId w:val="9"/>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16791DC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Беренс Г.         Соч.61 и 88 "32 избранных этюда"</w:t>
      </w:r>
    </w:p>
    <w:p w14:paraId="3F78DA0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Бертини А.      Соч.29 "28 избранных этюдов"</w:t>
      </w:r>
    </w:p>
    <w:p w14:paraId="1A51EE6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Лешгорн А.      Соч.66 Этюды (по выбору), соч.136, №№ 2-5,9,10,12</w:t>
      </w:r>
    </w:p>
    <w:p w14:paraId="5432C7E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"Избранные фортепианные этюды", под ред. Гермера, т.2</w:t>
      </w:r>
    </w:p>
    <w:p w14:paraId="3B2C638E" w14:textId="77777777" w:rsidR="00426660" w:rsidRPr="004960E7" w:rsidRDefault="00426660" w:rsidP="00181652">
      <w:pPr>
        <w:ind w:left="144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Соч.139, тетради 3,4</w:t>
      </w:r>
    </w:p>
    <w:p w14:paraId="30F4089E" w14:textId="77777777" w:rsidR="00426660" w:rsidRPr="004960E7" w:rsidRDefault="00426660" w:rsidP="00181652">
      <w:pPr>
        <w:ind w:left="72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Соч.299 (по выбору)</w:t>
      </w:r>
    </w:p>
    <w:p w14:paraId="1CFB5A8F" w14:textId="77777777" w:rsidR="00426660" w:rsidRPr="004960E7" w:rsidRDefault="00426660" w:rsidP="00181652">
      <w:pPr>
        <w:pStyle w:val="15"/>
        <w:numPr>
          <w:ilvl w:val="0"/>
          <w:numId w:val="9"/>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Крупная форма</w:t>
      </w:r>
    </w:p>
    <w:p w14:paraId="71CDEC8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Сонатина  Фа мажор</w:t>
      </w:r>
    </w:p>
    <w:p w14:paraId="03F7C2F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Вариации на швейцарскую тему</w:t>
      </w:r>
    </w:p>
    <w:p w14:paraId="52FE97E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Бетховен Л.        Соч. 49  Соната Соль мажор,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20</w:t>
      </w:r>
    </w:p>
    <w:p w14:paraId="0C16588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Гендель Г.          Концерт  Фа мажор</w:t>
      </w:r>
    </w:p>
    <w:p w14:paraId="504F043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Соч.36  Сонатины Фа мажор, Ре мажор</w:t>
      </w:r>
    </w:p>
    <w:p w14:paraId="02609AC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Сонатины: №6 До мажор, №4 Ре мажор</w:t>
      </w:r>
    </w:p>
    <w:p w14:paraId="4F1E890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Чимароза Д.       Сонаты (по выбору)</w:t>
      </w:r>
    </w:p>
    <w:p w14:paraId="617AB47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Соч.118 Детская соната  Соль мажор</w:t>
      </w:r>
    </w:p>
    <w:p w14:paraId="3B6B4168" w14:textId="77777777" w:rsidR="00426660" w:rsidRPr="004960E7" w:rsidRDefault="00426660" w:rsidP="00181652">
      <w:pPr>
        <w:pStyle w:val="15"/>
        <w:numPr>
          <w:ilvl w:val="0"/>
          <w:numId w:val="9"/>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1CB9016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Барток Б.           Сборник "Детям" (по выбору)</w:t>
      </w:r>
    </w:p>
    <w:p w14:paraId="0076D4D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Весело-грустно</w:t>
      </w:r>
    </w:p>
    <w:p w14:paraId="69CFCD1D" w14:textId="77777777" w:rsidR="00426660" w:rsidRPr="004960E7" w:rsidRDefault="00B0796F"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Гедике</w:t>
      </w:r>
      <w:r w:rsidR="00426660" w:rsidRPr="004960E7">
        <w:rPr>
          <w:rFonts w:ascii="Times New Roman" w:eastAsia="Geeza Pro" w:hAnsi="Times New Roman" w:cs="Times New Roman"/>
          <w:color w:val="000000"/>
          <w:lang w:val="ru-RU"/>
        </w:rPr>
        <w:t xml:space="preserve"> А.          Соч.8  Миниатюры (по выбору)</w:t>
      </w:r>
    </w:p>
    <w:p w14:paraId="63FCB44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Глиэр Р.             В полях, Ариэтта</w:t>
      </w:r>
    </w:p>
    <w:p w14:paraId="709D6F9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Соч.12, Соч.38</w:t>
      </w:r>
    </w:p>
    <w:p w14:paraId="62D0007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Дварионас Б.     Маленькая сюита</w:t>
      </w:r>
    </w:p>
    <w:p w14:paraId="60AE25F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Майкапар С.      Соч.8  Токкатина, Мелодия («Маленькие новеллет</w:t>
      </w:r>
      <w:r w:rsidR="00335191" w:rsidRPr="004960E7">
        <w:rPr>
          <w:rFonts w:ascii="Times New Roman" w:eastAsia="Geeza Pro" w:hAnsi="Times New Roman" w:cs="Times New Roman"/>
          <w:color w:val="000000"/>
          <w:lang w:val="ru-RU"/>
        </w:rPr>
        <w:t>т</w:t>
      </w:r>
      <w:r w:rsidRPr="004960E7">
        <w:rPr>
          <w:rFonts w:ascii="Times New Roman" w:eastAsia="Geeza Pro" w:hAnsi="Times New Roman" w:cs="Times New Roman"/>
          <w:color w:val="000000"/>
          <w:lang w:val="ru-RU"/>
        </w:rPr>
        <w:t>ы»)</w:t>
      </w:r>
    </w:p>
    <w:p w14:paraId="13F2C3E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Мак-Доуэлл Э.  Соч.51. Пьеса ля минор</w:t>
      </w:r>
    </w:p>
    <w:p w14:paraId="6351581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Соч.65 "Детская музыка": Утро, Прогулка, Марш, Раскаяние,</w:t>
      </w:r>
    </w:p>
    <w:p w14:paraId="42AD63E4" w14:textId="77777777" w:rsidR="00426660" w:rsidRPr="004960E7" w:rsidRDefault="00426660" w:rsidP="00181652">
      <w:pPr>
        <w:ind w:left="144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"Ходит месяц над лугами"</w:t>
      </w:r>
    </w:p>
    <w:p w14:paraId="10DDED2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Скарлатти Д.      " Пять легких пьес"</w:t>
      </w:r>
    </w:p>
    <w:p w14:paraId="2CDEF9E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Соч.39  Детский альбом (по выбору)</w:t>
      </w:r>
    </w:p>
    <w:p w14:paraId="0125265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Шостакович Д.    Танцы кукол  (по выбору)</w:t>
      </w:r>
    </w:p>
    <w:p w14:paraId="093CF69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Шуман Р.              Соч.68. Альбом для юношества (по выбору)</w:t>
      </w:r>
    </w:p>
    <w:p w14:paraId="02CD5CB9" w14:textId="77777777" w:rsidR="00426660" w:rsidRPr="004960E7" w:rsidRDefault="00426660" w:rsidP="00181652">
      <w:pPr>
        <w:jc w:val="both"/>
        <w:rPr>
          <w:rFonts w:ascii="Times New Roman" w:eastAsia="ヒラギノ角ゴ Pro W3" w:hAnsi="Times New Roman" w:cs="Times New Roman"/>
          <w:color w:val="000000"/>
          <w:lang w:val="ru-RU"/>
        </w:rPr>
      </w:pPr>
    </w:p>
    <w:p w14:paraId="1B6ADDF8" w14:textId="77777777" w:rsidR="00426660" w:rsidRPr="004960E7" w:rsidRDefault="00426660" w:rsidP="00181652">
      <w:pPr>
        <w:keepNext/>
        <w:tabs>
          <w:tab w:val="left" w:pos="9132"/>
        </w:tabs>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lastRenderedPageBreak/>
        <w:t>Примеры экзаменационных программ</w:t>
      </w:r>
    </w:p>
    <w:p w14:paraId="6DD22A21" w14:textId="77777777" w:rsidR="00B0796F" w:rsidRPr="004960E7" w:rsidRDefault="00B0796F" w:rsidP="00181652">
      <w:pPr>
        <w:keepNext/>
        <w:tabs>
          <w:tab w:val="left" w:pos="9132"/>
        </w:tabs>
        <w:jc w:val="both"/>
        <w:outlineLvl w:val="1"/>
        <w:rPr>
          <w:rFonts w:ascii="Times New Roman" w:eastAsia="ヒラギノ角ゴ Pro W3" w:hAnsi="Times New Roman" w:cs="Times New Roman"/>
          <w:i/>
          <w:lang w:val="ru-RU"/>
        </w:rPr>
      </w:pPr>
      <w:r w:rsidRPr="004960E7">
        <w:rPr>
          <w:rFonts w:ascii="Times New Roman" w:eastAsia="ヒラギノ角ゴ Pro W3" w:hAnsi="Times New Roman" w:cs="Times New Roman"/>
          <w:i/>
          <w:lang w:val="ru-RU"/>
        </w:rPr>
        <w:t>Вариант 1</w:t>
      </w:r>
    </w:p>
    <w:p w14:paraId="32A72192" w14:textId="77777777" w:rsidR="00B0796F" w:rsidRPr="004960E7" w:rsidRDefault="00B0796F" w:rsidP="00181652">
      <w:pPr>
        <w:keepNext/>
        <w:tabs>
          <w:tab w:val="left" w:pos="9132"/>
        </w:tabs>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И.С.Бах                Маленькая прелюдия До мажор</w:t>
      </w:r>
    </w:p>
    <w:p w14:paraId="50BFBDB9" w14:textId="77777777" w:rsidR="00B0796F" w:rsidRPr="004960E7" w:rsidRDefault="00B0796F" w:rsidP="00181652">
      <w:pPr>
        <w:keepNext/>
        <w:tabs>
          <w:tab w:val="left" w:pos="9132"/>
        </w:tabs>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Л.Бетховен           Сонатина Соль мажор 1 часть</w:t>
      </w:r>
    </w:p>
    <w:p w14:paraId="66DE3A52" w14:textId="77777777" w:rsidR="00B0796F" w:rsidRPr="004960E7" w:rsidRDefault="00B0796F" w:rsidP="00181652">
      <w:pPr>
        <w:keepNext/>
        <w:tabs>
          <w:tab w:val="left" w:pos="9132"/>
        </w:tabs>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К.Черни-Гермер   Этюд №17</w:t>
      </w:r>
    </w:p>
    <w:p w14:paraId="76704D01" w14:textId="77777777" w:rsidR="00B0796F" w:rsidRPr="004960E7" w:rsidRDefault="00B0796F" w:rsidP="00181652">
      <w:pPr>
        <w:keepNext/>
        <w:tabs>
          <w:tab w:val="left" w:pos="9132"/>
        </w:tabs>
        <w:jc w:val="both"/>
        <w:outlineLvl w:val="1"/>
        <w:rPr>
          <w:rFonts w:ascii="Times New Roman" w:eastAsia="ヒラギノ角ゴ Pro W3" w:hAnsi="Times New Roman" w:cs="Times New Roman"/>
          <w:lang w:val="ru-RU"/>
        </w:rPr>
      </w:pPr>
      <w:r w:rsidRPr="004960E7">
        <w:rPr>
          <w:rFonts w:ascii="Times New Roman" w:eastAsia="ヒラギノ角ゴ Pro W3" w:hAnsi="Times New Roman" w:cs="Times New Roman"/>
          <w:lang w:val="ru-RU"/>
        </w:rPr>
        <w:t>А.Лемуан             Ор. 37  Этюд №35 Ре мажор</w:t>
      </w:r>
    </w:p>
    <w:p w14:paraId="4D470ACF" w14:textId="77777777" w:rsidR="00426660" w:rsidRPr="004960E7" w:rsidRDefault="00426660" w:rsidP="00181652">
      <w:pPr>
        <w:keepNext/>
        <w:tabs>
          <w:tab w:val="left" w:pos="9132"/>
        </w:tabs>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 xml:space="preserve">Вариант </w:t>
      </w:r>
      <w:r w:rsidR="00B0796F" w:rsidRPr="004960E7">
        <w:rPr>
          <w:rFonts w:ascii="Times New Roman" w:eastAsia="ヒラギノ角ゴ Pro W3" w:hAnsi="Times New Roman" w:cs="Times New Roman"/>
          <w:i/>
          <w:color w:val="000000"/>
          <w:lang w:val="ru-RU"/>
        </w:rPr>
        <w:t>2</w:t>
      </w:r>
      <w:r w:rsidRPr="004960E7">
        <w:rPr>
          <w:rFonts w:ascii="Times New Roman" w:eastAsia="ヒラギノ角ゴ Pro W3" w:hAnsi="Times New Roman" w:cs="Times New Roman"/>
          <w:i/>
          <w:color w:val="000000"/>
          <w:lang w:val="ru-RU"/>
        </w:rPr>
        <w:t xml:space="preserve"> </w:t>
      </w:r>
    </w:p>
    <w:p w14:paraId="39769352"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w:t>
      </w:r>
      <w:r w:rsidR="00B0796F"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Маленькая прелюдия ми  минор</w:t>
      </w:r>
    </w:p>
    <w:p w14:paraId="14FE8EC1"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 Черни-Гермер</w:t>
      </w:r>
      <w:r w:rsidR="00426660" w:rsidRPr="004960E7">
        <w:rPr>
          <w:rFonts w:ascii="Times New Roman" w:eastAsia="Geeza Pro" w:hAnsi="Times New Roman" w:cs="Times New Roman"/>
          <w:color w:val="000000"/>
          <w:lang w:val="ru-RU"/>
        </w:rPr>
        <w:t xml:space="preserve">  Этюды №№1, 4 (2-я часть)</w:t>
      </w:r>
    </w:p>
    <w:p w14:paraId="04B72D0D"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 Грациоли</w:t>
      </w:r>
      <w:r w:rsidR="00426660" w:rsidRPr="004960E7">
        <w:rPr>
          <w:rFonts w:ascii="Times New Roman" w:eastAsia="Geeza Pro" w:hAnsi="Times New Roman" w:cs="Times New Roman"/>
          <w:color w:val="000000"/>
          <w:lang w:val="ru-RU"/>
        </w:rPr>
        <w:t xml:space="preserve"> Сонатина Соль мажор</w:t>
      </w:r>
    </w:p>
    <w:p w14:paraId="02480246" w14:textId="77777777" w:rsidR="00426660" w:rsidRPr="004960E7" w:rsidRDefault="00B0796F"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1F8BF3E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    Маленькая прелюдия ре минор</w:t>
      </w:r>
    </w:p>
    <w:p w14:paraId="5718886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К.Черни-Гермер Этюды №№18, 24</w:t>
      </w:r>
    </w:p>
    <w:p w14:paraId="6336FEE9"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 Гендель  Концерт соль минор, 3-</w:t>
      </w:r>
      <w:r w:rsidR="00426660" w:rsidRPr="004960E7">
        <w:rPr>
          <w:rFonts w:ascii="Times New Roman" w:eastAsia="Geeza Pro" w:hAnsi="Times New Roman" w:cs="Times New Roman"/>
          <w:color w:val="000000"/>
          <w:lang w:val="ru-RU"/>
        </w:rPr>
        <w:t>я часть</w:t>
      </w:r>
    </w:p>
    <w:p w14:paraId="4FDE22C2" w14:textId="77777777" w:rsidR="00426660" w:rsidRPr="004960E7" w:rsidRDefault="00B0796F"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17E85ED2"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Аллеманда из Французской сюиты си минор</w:t>
      </w:r>
    </w:p>
    <w:p w14:paraId="488A58CF"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 Черни</w:t>
      </w:r>
      <w:r w:rsidR="00426660" w:rsidRPr="004960E7">
        <w:rPr>
          <w:rFonts w:ascii="Times New Roman" w:eastAsia="Geeza Pro" w:hAnsi="Times New Roman" w:cs="Times New Roman"/>
          <w:color w:val="000000"/>
          <w:lang w:val="ru-RU"/>
        </w:rPr>
        <w:t xml:space="preserve">  Соч.299, Этюды №№1, 2</w:t>
      </w:r>
    </w:p>
    <w:p w14:paraId="7E7DD1B7"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 Бетховен</w:t>
      </w:r>
      <w:r w:rsidR="00426660" w:rsidRPr="004960E7">
        <w:rPr>
          <w:rFonts w:ascii="Times New Roman" w:eastAsia="Geeza Pro" w:hAnsi="Times New Roman" w:cs="Times New Roman"/>
          <w:color w:val="000000"/>
          <w:lang w:val="ru-RU"/>
        </w:rPr>
        <w:t xml:space="preserve"> Соната №19, 1-я часть</w:t>
      </w:r>
    </w:p>
    <w:p w14:paraId="3BE3557D" w14:textId="77777777" w:rsidR="00426660" w:rsidRPr="004960E7" w:rsidRDefault="00B0796F"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5</w:t>
      </w:r>
    </w:p>
    <w:p w14:paraId="1B536791"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Двухголосная инвенция ре минор</w:t>
      </w:r>
    </w:p>
    <w:p w14:paraId="69B8E044"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 Черни</w:t>
      </w:r>
      <w:r w:rsidR="00426660" w:rsidRPr="004960E7">
        <w:rPr>
          <w:rFonts w:ascii="Times New Roman" w:eastAsia="Geeza Pro" w:hAnsi="Times New Roman" w:cs="Times New Roman"/>
          <w:color w:val="000000"/>
          <w:lang w:val="ru-RU"/>
        </w:rPr>
        <w:t xml:space="preserve">   Соч.299, этюды №№4, 6</w:t>
      </w:r>
    </w:p>
    <w:p w14:paraId="7480928D"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 Бетховен</w:t>
      </w:r>
      <w:r w:rsidR="00426660" w:rsidRPr="004960E7">
        <w:rPr>
          <w:rFonts w:ascii="Times New Roman" w:eastAsia="Geeza Pro" w:hAnsi="Times New Roman" w:cs="Times New Roman"/>
          <w:color w:val="000000"/>
          <w:lang w:val="ru-RU"/>
        </w:rPr>
        <w:t xml:space="preserve"> Соната №20, 1-я часть</w:t>
      </w:r>
    </w:p>
    <w:p w14:paraId="0383231D" w14:textId="77777777" w:rsidR="00426660" w:rsidRPr="004960E7" w:rsidRDefault="00B0796F"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6</w:t>
      </w:r>
    </w:p>
    <w:p w14:paraId="58E6B4A0"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Трехголосная инвенция соль минор</w:t>
      </w:r>
    </w:p>
    <w:p w14:paraId="25AC3498"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 Лешгорн</w:t>
      </w:r>
      <w:r w:rsidR="00426660" w:rsidRPr="004960E7">
        <w:rPr>
          <w:rFonts w:ascii="Times New Roman" w:eastAsia="Geeza Pro" w:hAnsi="Times New Roman" w:cs="Times New Roman"/>
          <w:color w:val="000000"/>
          <w:lang w:val="ru-RU"/>
        </w:rPr>
        <w:t xml:space="preserve"> Соч.66 Этюды №№16, 18</w:t>
      </w:r>
    </w:p>
    <w:p w14:paraId="5A6A7638" w14:textId="77777777" w:rsidR="00426660" w:rsidRPr="004960E7" w:rsidRDefault="00335191"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 С. Бах</w:t>
      </w:r>
      <w:r w:rsidR="00426660" w:rsidRPr="004960E7">
        <w:rPr>
          <w:rFonts w:ascii="Times New Roman" w:eastAsia="Geeza Pro" w:hAnsi="Times New Roman" w:cs="Times New Roman"/>
          <w:color w:val="000000"/>
          <w:lang w:val="ru-RU"/>
        </w:rPr>
        <w:t xml:space="preserve">    Концерт фа минор, 1-я часть</w:t>
      </w:r>
    </w:p>
    <w:p w14:paraId="41463BBA" w14:textId="77777777" w:rsidR="00426660" w:rsidRPr="004960E7" w:rsidRDefault="00426660" w:rsidP="00181652">
      <w:pPr>
        <w:jc w:val="both"/>
        <w:rPr>
          <w:rFonts w:ascii="Times New Roman" w:eastAsia="ヒラギノ角ゴ Pro W3" w:hAnsi="Times New Roman" w:cs="Times New Roman"/>
          <w:color w:val="000000"/>
          <w:lang w:val="ru-RU"/>
        </w:rPr>
      </w:pPr>
    </w:p>
    <w:p w14:paraId="3E6E324D"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4  класс</w:t>
      </w:r>
    </w:p>
    <w:p w14:paraId="248C84BF"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Специальность и чтение с листа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2 часа в неделю</w:t>
      </w:r>
    </w:p>
    <w:p w14:paraId="3DCD65E2"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Самостоятельная работа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не менее 4 часов в неделю</w:t>
      </w:r>
    </w:p>
    <w:p w14:paraId="0BCA686B"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Консультации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8 часов в год</w:t>
      </w:r>
    </w:p>
    <w:p w14:paraId="6F149820"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В конце 1 четверти учащиеся должны сдать контрольный урок с оценкой. Требования к контрольному уроку: </w:t>
      </w:r>
    </w:p>
    <w:p w14:paraId="041CF9DE"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двух- или тр</w:t>
      </w:r>
      <w:r w:rsidR="00335191" w:rsidRPr="004960E7">
        <w:rPr>
          <w:rFonts w:ascii="Times New Roman" w:eastAsia="Geeza Pro" w:hAnsi="Times New Roman" w:cs="Times New Roman"/>
          <w:color w:val="000000"/>
          <w:lang w:val="ru-RU"/>
        </w:rPr>
        <w:t>ехголосная инвенция  И. С. Баха</w:t>
      </w:r>
      <w:r w:rsidRPr="004960E7">
        <w:rPr>
          <w:rFonts w:ascii="Times New Roman" w:eastAsia="Geeza Pro" w:hAnsi="Times New Roman" w:cs="Times New Roman"/>
          <w:color w:val="000000"/>
          <w:lang w:val="ru-RU"/>
        </w:rPr>
        <w:t>;</w:t>
      </w:r>
    </w:p>
    <w:p w14:paraId="66AA5F09" w14:textId="77777777" w:rsidR="00426660" w:rsidRPr="004960E7" w:rsidRDefault="00426660" w:rsidP="00181652">
      <w:pPr>
        <w:ind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два этюда (один из них должен быть конкурсным). Конкурсный этюд выбирается из списка этюдов, одобренных преподавателями отдела</w:t>
      </w:r>
      <w:r w:rsidRPr="004960E7">
        <w:rPr>
          <w:rFonts w:ascii="Times New Roman" w:eastAsia="ヒラギノ角ゴ Pro W3" w:hAnsi="Times New Roman" w:cs="Times New Roman"/>
          <w:color w:val="000000"/>
          <w:lang w:val="ru-RU"/>
        </w:rPr>
        <w:t xml:space="preserve"> </w:t>
      </w:r>
      <w:r w:rsidRPr="004960E7">
        <w:rPr>
          <w:rFonts w:ascii="Times New Roman" w:eastAsia="Geeza Pro" w:hAnsi="Times New Roman" w:cs="Times New Roman"/>
          <w:color w:val="000000"/>
          <w:lang w:val="ru-RU"/>
        </w:rPr>
        <w:t xml:space="preserve">и  состоящий из этюдов разной сложности. </w:t>
      </w:r>
    </w:p>
    <w:p w14:paraId="310CCE9D"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Примерный список конкурсных этюдов:</w:t>
      </w:r>
    </w:p>
    <w:p w14:paraId="535F178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 Черни ор.299 этюды №№11, 24, 29</w:t>
      </w:r>
    </w:p>
    <w:p w14:paraId="0217771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Остальные два зачета в году проводятся со свободной программой.</w:t>
      </w:r>
    </w:p>
    <w:p w14:paraId="59411C7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Регулярно идет работа над гаммами и чтением с листа.</w:t>
      </w:r>
    </w:p>
    <w:p w14:paraId="31ED593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Требования к переводному экзамену: полифония, два этюда, крупная форма, пьеса.</w:t>
      </w:r>
    </w:p>
    <w:p w14:paraId="7984AA55" w14:textId="77777777" w:rsidR="00426660" w:rsidRPr="004960E7" w:rsidRDefault="00426660" w:rsidP="00181652">
      <w:pPr>
        <w:jc w:val="both"/>
        <w:rPr>
          <w:rFonts w:ascii="Times New Roman" w:eastAsia="Helvetica" w:hAnsi="Times New Roman" w:cs="Times New Roman"/>
          <w:b/>
          <w:color w:val="000000"/>
          <w:lang w:val="ru-RU"/>
        </w:rPr>
      </w:pPr>
    </w:p>
    <w:p w14:paraId="71877BC8"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75A4A010" w14:textId="77777777" w:rsidR="00426660" w:rsidRPr="004960E7" w:rsidRDefault="00426660" w:rsidP="00181652">
      <w:pPr>
        <w:pStyle w:val="15"/>
        <w:numPr>
          <w:ilvl w:val="0"/>
          <w:numId w:val="10"/>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479D821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Двухголосные и трехголосные инвенции, </w:t>
      </w:r>
    </w:p>
    <w:p w14:paraId="00959FEE"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Прелюдии и фуги из ХТК</w:t>
      </w:r>
    </w:p>
    <w:p w14:paraId="07251793" w14:textId="77777777" w:rsidR="00426660" w:rsidRPr="004960E7" w:rsidRDefault="00426660" w:rsidP="00670334">
      <w:pPr>
        <w:ind w:right="-143"/>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Бах-Кабалевский.  Органные прелюдии и фуги: соль минор, Фа мажор</w:t>
      </w:r>
    </w:p>
    <w:p w14:paraId="3506190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Французские сюиты  (отдельные части)</w:t>
      </w:r>
    </w:p>
    <w:p w14:paraId="45FAF07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Гендель Г.              Сюита Соль мажор, ми минор</w:t>
      </w:r>
    </w:p>
    <w:p w14:paraId="46E8731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Гольд</w:t>
      </w:r>
      <w:r w:rsidR="003A3B34" w:rsidRPr="004960E7">
        <w:rPr>
          <w:rFonts w:ascii="Times New Roman" w:eastAsia="Geeza Pro" w:hAnsi="Times New Roman" w:cs="Times New Roman"/>
          <w:color w:val="000000"/>
          <w:lang w:val="ru-RU"/>
        </w:rPr>
        <w:t>енвейзер А.  Соч.14 Фугетты  Си-</w:t>
      </w:r>
      <w:r w:rsidRPr="004960E7">
        <w:rPr>
          <w:rFonts w:ascii="Times New Roman" w:eastAsia="Geeza Pro" w:hAnsi="Times New Roman" w:cs="Times New Roman"/>
          <w:color w:val="000000"/>
          <w:lang w:val="ru-RU"/>
        </w:rPr>
        <w:t>бемоль мажор, соль минор</w:t>
      </w:r>
    </w:p>
    <w:p w14:paraId="5E9417C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Глинка М.               Фуга ля минор</w:t>
      </w:r>
    </w:p>
    <w:p w14:paraId="72608EF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Лядов А.                 Соч.34 Канон до минор</w:t>
      </w:r>
    </w:p>
    <w:p w14:paraId="7D58C47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Мясковский Н.       Соч.78 №4  Фуга си минор</w:t>
      </w:r>
    </w:p>
    <w:p w14:paraId="5175C818" w14:textId="77777777" w:rsidR="00751307" w:rsidRPr="004960E7" w:rsidRDefault="00751307" w:rsidP="00670334">
      <w:pPr>
        <w:ind w:left="-142"/>
        <w:jc w:val="both"/>
        <w:rPr>
          <w:rFonts w:ascii="Times New Roman" w:eastAsia="Geeza Pro" w:hAnsi="Times New Roman" w:cs="Times New Roman"/>
          <w:color w:val="000000"/>
          <w:lang w:val="ru-RU"/>
        </w:rPr>
      </w:pPr>
    </w:p>
    <w:p w14:paraId="2E8A29D8" w14:textId="77777777" w:rsidR="00426660" w:rsidRPr="004960E7" w:rsidRDefault="00426660" w:rsidP="00181652">
      <w:pPr>
        <w:pStyle w:val="15"/>
        <w:numPr>
          <w:ilvl w:val="0"/>
          <w:numId w:val="10"/>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0574173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Беренс Г.               Этюды соч.88 и соч.61</w:t>
      </w:r>
    </w:p>
    <w:p w14:paraId="51AC5BD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Бертини А.             Соч.29  "28 избранных этюдов"</w:t>
      </w:r>
    </w:p>
    <w:p w14:paraId="5C4C61C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Крамер И.              Соч.60  Этюды</w:t>
      </w:r>
    </w:p>
    <w:p w14:paraId="794F25B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Лешгорн А.             Этюды соч.66 и соч.136</w:t>
      </w:r>
    </w:p>
    <w:p w14:paraId="6C66E04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Соч.18 №3, этюд Соль мажор</w:t>
      </w:r>
    </w:p>
    <w:p w14:paraId="41B7EFD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Этюды соч.299 и соч.740</w:t>
      </w:r>
    </w:p>
    <w:p w14:paraId="487A0844" w14:textId="77777777" w:rsidR="00426660" w:rsidRPr="004960E7" w:rsidRDefault="00426660" w:rsidP="00181652">
      <w:pPr>
        <w:pStyle w:val="15"/>
        <w:numPr>
          <w:ilvl w:val="0"/>
          <w:numId w:val="10"/>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Произведения крупной формы</w:t>
      </w:r>
    </w:p>
    <w:p w14:paraId="0C9BF2C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Концерт фа минор</w:t>
      </w:r>
    </w:p>
    <w:p w14:paraId="55BD2FC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Бетховен Л.           Вариации Соль мажор (6/8), сонаты соч.49 </w:t>
      </w:r>
    </w:p>
    <w:p w14:paraId="55DED8AE"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соль минор и Соль мажор</w:t>
      </w:r>
    </w:p>
    <w:p w14:paraId="612B80E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Сонаты (по выбору), концерт Ре мажор, Соль мажор</w:t>
      </w:r>
    </w:p>
    <w:p w14:paraId="5CFDC54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Глазунов А.           Сонатина ля минор</w:t>
      </w:r>
    </w:p>
    <w:p w14:paraId="0E865C6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Грациоли Т.           Соната Соль мажор</w:t>
      </w:r>
    </w:p>
    <w:p w14:paraId="5393E84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Клементи </w:t>
      </w:r>
      <w:r w:rsidR="003A3B34" w:rsidRPr="004960E7">
        <w:rPr>
          <w:rFonts w:ascii="Times New Roman" w:eastAsia="Geeza Pro" w:hAnsi="Times New Roman" w:cs="Times New Roman"/>
          <w:color w:val="000000"/>
          <w:lang w:val="ru-RU"/>
        </w:rPr>
        <w:t>М.          Соч.38. Сонатина Си-</w:t>
      </w:r>
      <w:r w:rsidRPr="004960E7">
        <w:rPr>
          <w:rFonts w:ascii="Times New Roman" w:eastAsia="Geeza Pro" w:hAnsi="Times New Roman" w:cs="Times New Roman"/>
          <w:color w:val="000000"/>
          <w:lang w:val="ru-RU"/>
        </w:rPr>
        <w:t>бемоль мажор</w:t>
      </w:r>
    </w:p>
    <w:p w14:paraId="6C42FE9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Сонаты: Домажор, Соль мажор</w:t>
      </w:r>
    </w:p>
    <w:p w14:paraId="612D473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w:t>
      </w:r>
      <w:r w:rsidR="003A3B34" w:rsidRPr="004960E7">
        <w:rPr>
          <w:rFonts w:ascii="Times New Roman" w:eastAsia="Geeza Pro" w:hAnsi="Times New Roman" w:cs="Times New Roman"/>
          <w:color w:val="000000"/>
          <w:lang w:val="ru-RU"/>
        </w:rPr>
        <w:t>имароза Д.           Сонаты: Си-</w:t>
      </w:r>
      <w:r w:rsidRPr="004960E7">
        <w:rPr>
          <w:rFonts w:ascii="Times New Roman" w:eastAsia="Geeza Pro" w:hAnsi="Times New Roman" w:cs="Times New Roman"/>
          <w:color w:val="000000"/>
          <w:lang w:val="ru-RU"/>
        </w:rPr>
        <w:t>бемоль мажор, до минор</w:t>
      </w:r>
    </w:p>
    <w:p w14:paraId="2112B02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Детская соната Соль мажор, соч. 118</w:t>
      </w:r>
    </w:p>
    <w:p w14:paraId="64FB819B" w14:textId="77777777" w:rsidR="00426660" w:rsidRPr="004960E7" w:rsidRDefault="00426660" w:rsidP="00181652">
      <w:pPr>
        <w:pStyle w:val="15"/>
        <w:numPr>
          <w:ilvl w:val="0"/>
          <w:numId w:val="10"/>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1FA80A2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Барток Б.               Баллада, Старинные напевы</w:t>
      </w:r>
    </w:p>
    <w:p w14:paraId="0C9B254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Багатель соль минор, соч. 119</w:t>
      </w:r>
    </w:p>
    <w:p w14:paraId="36F2193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Лирические тетради (по выбору)</w:t>
      </w:r>
    </w:p>
    <w:p w14:paraId="00BD451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Даргомыжский А.  Табакерочный вальс</w:t>
      </w:r>
    </w:p>
    <w:p w14:paraId="780F75F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Кабалевский Д.     Новелла, соч.27</w:t>
      </w:r>
    </w:p>
    <w:p w14:paraId="042D67F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Лядов А.                Соч. 53  Маленький вальс Соль мажор,</w:t>
      </w:r>
    </w:p>
    <w:p w14:paraId="5CF9341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Багатель Си мажор</w:t>
      </w:r>
    </w:p>
    <w:p w14:paraId="5F4FF7E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Пахульский Г.       Соч.8  Прелюдия до минор</w:t>
      </w:r>
    </w:p>
    <w:p w14:paraId="19E700F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Соч.65 "Детская музыка"</w:t>
      </w:r>
    </w:p>
    <w:p w14:paraId="4E1CAA3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Соч.39 "Детский альбом"</w:t>
      </w:r>
    </w:p>
    <w:p w14:paraId="3CBBF44D"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Соч.37. "Времена года": Март, Апрель</w:t>
      </w:r>
    </w:p>
    <w:p w14:paraId="1197F76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w:t>
      </w:r>
      <w:r w:rsidR="003A3B34" w:rsidRPr="004960E7">
        <w:rPr>
          <w:rFonts w:ascii="Times New Roman" w:eastAsia="Geeza Pro" w:hAnsi="Times New Roman" w:cs="Times New Roman"/>
          <w:color w:val="000000"/>
          <w:lang w:val="ru-RU"/>
        </w:rPr>
        <w:t>ен Ф.                Ноктюрн до-</w:t>
      </w:r>
      <w:r w:rsidRPr="004960E7">
        <w:rPr>
          <w:rFonts w:ascii="Times New Roman" w:eastAsia="Geeza Pro" w:hAnsi="Times New Roman" w:cs="Times New Roman"/>
          <w:color w:val="000000"/>
          <w:lang w:val="ru-RU"/>
        </w:rPr>
        <w:t>диез минор (</w:t>
      </w:r>
      <w:r w:rsidRPr="004960E7">
        <w:rPr>
          <w:rFonts w:ascii="Times New Roman" w:eastAsia="Geeza Pro" w:hAnsi="Times New Roman" w:cs="Times New Roman"/>
          <w:color w:val="000000"/>
        </w:rPr>
        <w:t>post</w:t>
      </w:r>
      <w:r w:rsidRPr="004960E7">
        <w:rPr>
          <w:rFonts w:ascii="Times New Roman" w:eastAsia="Geeza Pro" w:hAnsi="Times New Roman" w:cs="Times New Roman"/>
          <w:color w:val="000000"/>
          <w:lang w:val="ru-RU"/>
        </w:rPr>
        <w:t>.)</w:t>
      </w:r>
    </w:p>
    <w:p w14:paraId="0DFB048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"Танцы кукол"</w:t>
      </w:r>
    </w:p>
    <w:p w14:paraId="71EAA921" w14:textId="77777777" w:rsidR="00426660" w:rsidRPr="004960E7" w:rsidRDefault="00426660" w:rsidP="00181652">
      <w:pPr>
        <w:jc w:val="both"/>
        <w:rPr>
          <w:rFonts w:ascii="Times New Roman" w:eastAsia="ヒラギノ角ゴ Pro W3" w:hAnsi="Times New Roman" w:cs="Times New Roman"/>
          <w:color w:val="000000"/>
          <w:lang w:val="ru-RU"/>
        </w:rPr>
      </w:pPr>
    </w:p>
    <w:p w14:paraId="52674642"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t>Примеры экзаменационных программ</w:t>
      </w:r>
    </w:p>
    <w:p w14:paraId="5EFF21C6" w14:textId="77777777" w:rsidR="00426660" w:rsidRPr="004960E7" w:rsidRDefault="00426660" w:rsidP="00181652">
      <w:pPr>
        <w:keepNext/>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1</w:t>
      </w:r>
    </w:p>
    <w:p w14:paraId="7CBF93E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Маленькая прелюдия ля минор</w:t>
      </w:r>
    </w:p>
    <w:p w14:paraId="5C9AD39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Лешгорн А.       Соч.66,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18</w:t>
      </w:r>
    </w:p>
    <w:p w14:paraId="3AB5639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Черни К.           Соч.299,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1</w:t>
      </w:r>
    </w:p>
    <w:p w14:paraId="5BBA4FC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w:t>
      </w:r>
      <w:r w:rsidR="003A3B34" w:rsidRPr="004960E7">
        <w:rPr>
          <w:rFonts w:ascii="Times New Roman" w:eastAsia="Geeza Pro" w:hAnsi="Times New Roman" w:cs="Times New Roman"/>
          <w:color w:val="000000"/>
          <w:lang w:val="ru-RU"/>
        </w:rPr>
        <w:t>вен Л.      Соната Фа мажор, 2-</w:t>
      </w:r>
      <w:r w:rsidRPr="004960E7">
        <w:rPr>
          <w:rFonts w:ascii="Times New Roman" w:eastAsia="Geeza Pro" w:hAnsi="Times New Roman" w:cs="Times New Roman"/>
          <w:color w:val="000000"/>
          <w:lang w:val="ru-RU"/>
        </w:rPr>
        <w:t>я часть Рондо</w:t>
      </w:r>
    </w:p>
    <w:p w14:paraId="159265E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Григ Э.               Поэтическая картинка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1, ми минор</w:t>
      </w:r>
    </w:p>
    <w:p w14:paraId="2C5CDB2A"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2</w:t>
      </w:r>
    </w:p>
    <w:p w14:paraId="0150983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Двухголосная инвенция ля минор</w:t>
      </w:r>
    </w:p>
    <w:p w14:paraId="0BECA4DE" w14:textId="77777777" w:rsidR="00426660" w:rsidRPr="004960E7" w:rsidRDefault="00426660" w:rsidP="00181652">
      <w:pPr>
        <w:tabs>
          <w:tab w:val="left" w:pos="170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w:t>
      </w:r>
      <w:r w:rsidR="003A3B34" w:rsidRPr="004960E7">
        <w:rPr>
          <w:rFonts w:ascii="Times New Roman" w:eastAsia="Geeza Pro" w:hAnsi="Times New Roman" w:cs="Times New Roman"/>
          <w:color w:val="000000"/>
          <w:lang w:val="ru-RU"/>
        </w:rPr>
        <w:t>ерни К.           Ред. Гермера, э</w:t>
      </w:r>
      <w:r w:rsidRPr="004960E7">
        <w:rPr>
          <w:rFonts w:ascii="Times New Roman" w:eastAsia="Geeza Pro" w:hAnsi="Times New Roman" w:cs="Times New Roman"/>
          <w:color w:val="000000"/>
          <w:lang w:val="ru-RU"/>
        </w:rPr>
        <w:t xml:space="preserve">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27</w:t>
      </w:r>
    </w:p>
    <w:p w14:paraId="107D8A2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Крамер И.         Соч.60,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8</w:t>
      </w:r>
    </w:p>
    <w:p w14:paraId="3B2AC82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Моцарт В.        Сонатина До мажор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6, 1- я часть</w:t>
      </w:r>
    </w:p>
    <w:p w14:paraId="734DACF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Соч.38, Халлинг</w:t>
      </w:r>
    </w:p>
    <w:p w14:paraId="05F25136"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3C223C4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Трехголосная инвенция  ре минор</w:t>
      </w:r>
    </w:p>
    <w:p w14:paraId="086FBB2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Черни К.            Соч.299,  этюды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24,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21</w:t>
      </w:r>
    </w:p>
    <w:p w14:paraId="416B799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Соната Фа мажор, 1-я часть</w:t>
      </w:r>
    </w:p>
    <w:p w14:paraId="53249F6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Шопен Ф.    </w:t>
      </w:r>
      <w:r w:rsidR="003A3B34" w:rsidRPr="004960E7">
        <w:rPr>
          <w:rFonts w:ascii="Times New Roman" w:eastAsia="Geeza Pro" w:hAnsi="Times New Roman" w:cs="Times New Roman"/>
          <w:color w:val="000000"/>
          <w:lang w:val="ru-RU"/>
        </w:rPr>
        <w:t xml:space="preserve">        Ноктюрн до-диез минор (</w:t>
      </w:r>
      <w:r w:rsidRPr="004960E7">
        <w:rPr>
          <w:rFonts w:ascii="Times New Roman" w:eastAsia="Geeza Pro" w:hAnsi="Times New Roman" w:cs="Times New Roman"/>
          <w:color w:val="000000"/>
        </w:rPr>
        <w:t>post</w:t>
      </w:r>
      <w:r w:rsidRPr="004960E7">
        <w:rPr>
          <w:rFonts w:ascii="Times New Roman" w:eastAsia="Geeza Pro" w:hAnsi="Times New Roman" w:cs="Times New Roman"/>
          <w:color w:val="000000"/>
          <w:lang w:val="ru-RU"/>
        </w:rPr>
        <w:t>.)</w:t>
      </w:r>
    </w:p>
    <w:p w14:paraId="3F04DEF5"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38EA25F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1-й том, Прелюдия и фуга  ре минор</w:t>
      </w:r>
    </w:p>
    <w:p w14:paraId="09C00B3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 xml:space="preserve">Черни К.            Соч.299, этюды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31,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34</w:t>
      </w:r>
    </w:p>
    <w:p w14:paraId="277C0312" w14:textId="77777777" w:rsidR="00426660" w:rsidRPr="004960E7" w:rsidRDefault="00426660" w:rsidP="00181652">
      <w:pPr>
        <w:tabs>
          <w:tab w:val="left" w:pos="142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Соль мажор, соч.49,</w:t>
      </w:r>
      <w:r w:rsidR="003A3B34" w:rsidRPr="004960E7">
        <w:rPr>
          <w:rFonts w:ascii="Times New Roman" w:eastAsia="Geeza Pro" w:hAnsi="Times New Roman" w:cs="Times New Roman"/>
          <w:color w:val="000000"/>
          <w:lang w:val="ru-RU"/>
        </w:rPr>
        <w:t xml:space="preserve"> 1-</w:t>
      </w:r>
      <w:r w:rsidRPr="004960E7">
        <w:rPr>
          <w:rFonts w:ascii="Times New Roman" w:eastAsia="Geeza Pro" w:hAnsi="Times New Roman" w:cs="Times New Roman"/>
          <w:color w:val="000000"/>
          <w:lang w:val="ru-RU"/>
        </w:rPr>
        <w:t>я часть</w:t>
      </w:r>
    </w:p>
    <w:p w14:paraId="5B8E903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Скрябин А.        Прелюдия соч.11, ля минор</w:t>
      </w:r>
    </w:p>
    <w:p w14:paraId="073EB305"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5</w:t>
      </w:r>
    </w:p>
    <w:p w14:paraId="0B668D07"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1-</w:t>
      </w:r>
      <w:r w:rsidR="00426660" w:rsidRPr="004960E7">
        <w:rPr>
          <w:rFonts w:ascii="Times New Roman" w:eastAsia="Geeza Pro" w:hAnsi="Times New Roman" w:cs="Times New Roman"/>
          <w:color w:val="000000"/>
          <w:lang w:val="ru-RU"/>
        </w:rPr>
        <w:t>й том,  Прелюдия и фуга до минор</w:t>
      </w:r>
    </w:p>
    <w:p w14:paraId="783D009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Черни К.             Соч.299,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29</w:t>
      </w:r>
    </w:p>
    <w:p w14:paraId="574C596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Мошковский М.  Соч.72.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6</w:t>
      </w:r>
    </w:p>
    <w:p w14:paraId="270F89D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Бетховен Л.       </w:t>
      </w:r>
      <w:r w:rsidR="003A3B34" w:rsidRPr="004960E7">
        <w:rPr>
          <w:rFonts w:ascii="Times New Roman" w:eastAsia="Geeza Pro" w:hAnsi="Times New Roman" w:cs="Times New Roman"/>
          <w:color w:val="000000"/>
          <w:lang w:val="ru-RU"/>
        </w:rPr>
        <w:t xml:space="preserve">  Соната № 1, фа минор, 1-</w:t>
      </w:r>
      <w:r w:rsidRPr="004960E7">
        <w:rPr>
          <w:rFonts w:ascii="Times New Roman" w:eastAsia="Geeza Pro" w:hAnsi="Times New Roman" w:cs="Times New Roman"/>
          <w:color w:val="000000"/>
          <w:lang w:val="ru-RU"/>
        </w:rPr>
        <w:t>я часть</w:t>
      </w:r>
    </w:p>
    <w:p w14:paraId="1A27850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"Подснежник"</w:t>
      </w:r>
    </w:p>
    <w:p w14:paraId="792800F0" w14:textId="77777777" w:rsidR="00426660" w:rsidRPr="004960E7" w:rsidRDefault="00426660" w:rsidP="00181652">
      <w:pPr>
        <w:jc w:val="both"/>
        <w:rPr>
          <w:rFonts w:ascii="Times New Roman" w:eastAsia="ヒラギノ角ゴ Pro W3" w:hAnsi="Times New Roman" w:cs="Times New Roman"/>
          <w:color w:val="000000"/>
          <w:lang w:val="ru-RU"/>
        </w:rPr>
      </w:pPr>
    </w:p>
    <w:p w14:paraId="0EB8E064"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5 класс</w:t>
      </w:r>
    </w:p>
    <w:p w14:paraId="658510B3"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Специальность и чтение с листа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2,5 часа в неделю</w:t>
      </w:r>
    </w:p>
    <w:p w14:paraId="3CDEA1F5" w14:textId="77777777" w:rsidR="00426660" w:rsidRPr="004960E7" w:rsidRDefault="00054A87" w:rsidP="00181652">
      <w:pPr>
        <w:jc w:val="both"/>
        <w:rPr>
          <w:rFonts w:ascii="Times New Roman" w:eastAsia="Geeza Pro" w:hAnsi="Times New Roman" w:cs="Times New Roman"/>
          <w:i/>
          <w:color w:val="000000"/>
          <w:lang w:val="ru-RU"/>
        </w:rPr>
      </w:pPr>
      <w:r>
        <w:rPr>
          <w:rFonts w:ascii="Times New Roman" w:eastAsia="Geeza Pro" w:hAnsi="Times New Roman" w:cs="Times New Roman"/>
          <w:i/>
          <w:color w:val="000000"/>
          <w:lang w:val="ru-RU"/>
        </w:rPr>
        <w:t>Самостоятельная работа</w:t>
      </w:r>
      <w:r w:rsidR="00426660" w:rsidRPr="004960E7">
        <w:rPr>
          <w:rFonts w:ascii="Times New Roman" w:eastAsia="Geeza Pro" w:hAnsi="Times New Roman" w:cs="Times New Roman"/>
          <w:i/>
          <w:color w:val="000000"/>
          <w:lang w:val="ru-RU"/>
        </w:rPr>
        <w:tab/>
      </w:r>
      <w:r w:rsidR="00426660" w:rsidRPr="004960E7">
        <w:rPr>
          <w:rFonts w:ascii="Times New Roman" w:eastAsia="Geeza Pro" w:hAnsi="Times New Roman" w:cs="Times New Roman"/>
          <w:i/>
          <w:color w:val="000000"/>
          <w:lang w:val="ru-RU"/>
        </w:rPr>
        <w:tab/>
      </w:r>
      <w:r w:rsidR="00426660" w:rsidRPr="004960E7">
        <w:rPr>
          <w:rFonts w:ascii="Times New Roman" w:eastAsia="Geeza Pro" w:hAnsi="Times New Roman" w:cs="Times New Roman"/>
          <w:i/>
          <w:color w:val="000000"/>
          <w:lang w:val="ru-RU"/>
        </w:rPr>
        <w:tab/>
        <w:t>не менее 5 часов в неделю</w:t>
      </w:r>
    </w:p>
    <w:p w14:paraId="43F8024E"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Консультации</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8 часов в год</w:t>
      </w:r>
    </w:p>
    <w:p w14:paraId="1C7D3D0F"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Требования на год:</w:t>
      </w:r>
    </w:p>
    <w:p w14:paraId="0B9C304F"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- 2-3 полифонических произведения, </w:t>
      </w:r>
    </w:p>
    <w:p w14:paraId="01F60199"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- 2 крупные формы, </w:t>
      </w:r>
    </w:p>
    <w:p w14:paraId="55A7F537"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- 4-8 этюдов, </w:t>
      </w:r>
    </w:p>
    <w:p w14:paraId="27772663"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- 3-4 пьесы. </w:t>
      </w:r>
    </w:p>
    <w:p w14:paraId="2108618F"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Работа над навыками чтения с листа, игра ансамблей, работа</w:t>
      </w:r>
      <w:r w:rsidRPr="004960E7">
        <w:rPr>
          <w:rFonts w:ascii="Times New Roman" w:eastAsia="ヒラギノ角ゴ Pro W3" w:hAnsi="Times New Roman" w:cs="Times New Roman"/>
          <w:color w:val="000000"/>
          <w:lang w:val="ru-RU"/>
        </w:rPr>
        <w:t xml:space="preserve"> </w:t>
      </w:r>
      <w:r w:rsidRPr="004960E7">
        <w:rPr>
          <w:rFonts w:ascii="Times New Roman" w:eastAsia="Geeza Pro" w:hAnsi="Times New Roman" w:cs="Times New Roman"/>
          <w:color w:val="000000"/>
          <w:lang w:val="ru-RU"/>
        </w:rPr>
        <w:t>над гаммами.</w:t>
      </w:r>
    </w:p>
    <w:p w14:paraId="59936A43"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 переводном экзамене учащиеся играют полифонию, два этюда, крупную форму (обязательно классическое сонатное аллегро).</w:t>
      </w:r>
    </w:p>
    <w:p w14:paraId="076078D7" w14:textId="77777777" w:rsidR="00426660" w:rsidRPr="004960E7" w:rsidRDefault="00426660" w:rsidP="00181652">
      <w:pPr>
        <w:jc w:val="both"/>
        <w:rPr>
          <w:rFonts w:ascii="Times New Roman" w:eastAsia="ヒラギノ角ゴ Pro W3" w:hAnsi="Times New Roman" w:cs="Times New Roman"/>
          <w:color w:val="000000"/>
          <w:lang w:val="ru-RU"/>
        </w:rPr>
      </w:pPr>
    </w:p>
    <w:p w14:paraId="1B08842F"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30C3BBC4" w14:textId="77777777" w:rsidR="00426660" w:rsidRPr="004960E7" w:rsidRDefault="00426660" w:rsidP="00181652">
      <w:pPr>
        <w:pStyle w:val="15"/>
        <w:numPr>
          <w:ilvl w:val="0"/>
          <w:numId w:val="11"/>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60072CFC" w14:textId="77777777" w:rsidR="00426660" w:rsidRPr="004960E7" w:rsidRDefault="00426660" w:rsidP="00181652">
      <w:pPr>
        <w:tabs>
          <w:tab w:val="left" w:pos="1985"/>
          <w:tab w:val="left" w:pos="2268"/>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Двухголосные инвенции (более сложные)</w:t>
      </w:r>
    </w:p>
    <w:p w14:paraId="0E55B723" w14:textId="77777777" w:rsidR="00426660" w:rsidRPr="004960E7" w:rsidRDefault="00426660" w:rsidP="00181652">
      <w:pPr>
        <w:tabs>
          <w:tab w:val="left" w:pos="1985"/>
          <w:tab w:val="left" w:pos="2268"/>
        </w:tabs>
        <w:ind w:left="2268"/>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Трехголосные  инвенции </w:t>
      </w:r>
    </w:p>
    <w:p w14:paraId="095F694C" w14:textId="77777777" w:rsidR="00426660" w:rsidRPr="004960E7" w:rsidRDefault="00426660" w:rsidP="00181652">
      <w:pPr>
        <w:tabs>
          <w:tab w:val="left" w:pos="1985"/>
          <w:tab w:val="left" w:pos="2268"/>
        </w:tabs>
        <w:ind w:left="2268"/>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Французские сюиты</w:t>
      </w:r>
    </w:p>
    <w:p w14:paraId="2C574933" w14:textId="77777777" w:rsidR="00426660" w:rsidRPr="004960E7" w:rsidRDefault="00426660" w:rsidP="00181652">
      <w:pPr>
        <w:tabs>
          <w:tab w:val="left" w:pos="1985"/>
          <w:tab w:val="left" w:pos="2268"/>
        </w:tabs>
        <w:ind w:left="2268"/>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Маленькая прелюдия и фуга ля минор, </w:t>
      </w:r>
    </w:p>
    <w:p w14:paraId="2B9FF309" w14:textId="77777777" w:rsidR="00426660" w:rsidRPr="004960E7" w:rsidRDefault="00426660" w:rsidP="00181652">
      <w:pPr>
        <w:tabs>
          <w:tab w:val="left" w:pos="1985"/>
          <w:tab w:val="left" w:pos="2268"/>
        </w:tabs>
        <w:ind w:left="2268"/>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прелюдии и фуги из "Хорошо темперированного </w:t>
      </w:r>
    </w:p>
    <w:p w14:paraId="323B5B04" w14:textId="77777777" w:rsidR="00426660" w:rsidRPr="004960E7" w:rsidRDefault="00426660" w:rsidP="00181652">
      <w:pPr>
        <w:tabs>
          <w:tab w:val="left" w:pos="1985"/>
          <w:tab w:val="left" w:pos="2268"/>
        </w:tabs>
        <w:ind w:left="2268"/>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клавира"</w:t>
      </w:r>
      <w:r w:rsidRPr="004960E7">
        <w:rPr>
          <w:rFonts w:ascii="Times New Roman" w:eastAsia="ヒラギノ角ゴ Pro W3" w:hAnsi="Times New Roman" w:cs="Times New Roman"/>
          <w:color w:val="000000"/>
          <w:lang w:val="ru-RU"/>
        </w:rPr>
        <w:t xml:space="preserve"> </w:t>
      </w:r>
      <w:r w:rsidR="003A3B34" w:rsidRPr="004960E7">
        <w:rPr>
          <w:rFonts w:ascii="Times New Roman" w:eastAsia="Geeza Pro" w:hAnsi="Times New Roman" w:cs="Times New Roman"/>
          <w:color w:val="000000"/>
          <w:lang w:val="ru-RU"/>
        </w:rPr>
        <w:t>(до минор, ре минор, Си-</w:t>
      </w:r>
      <w:r w:rsidRPr="004960E7">
        <w:rPr>
          <w:rFonts w:ascii="Times New Roman" w:eastAsia="Geeza Pro" w:hAnsi="Times New Roman" w:cs="Times New Roman"/>
          <w:color w:val="000000"/>
          <w:lang w:val="ru-RU"/>
        </w:rPr>
        <w:t>бемоль мажор)</w:t>
      </w:r>
    </w:p>
    <w:p w14:paraId="2A1F6B8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Бах-Кабалевский  Восемь маленьких прелюдий и фуг для органа</w:t>
      </w:r>
    </w:p>
    <w:p w14:paraId="126C703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Гендель Г.               Каприччио соль минор, пассакалия соль минор</w:t>
      </w:r>
      <w:r w:rsidRPr="004960E7">
        <w:rPr>
          <w:rFonts w:ascii="Times New Roman" w:eastAsia="ヒラギノ角ゴ Pro W3" w:hAnsi="Times New Roman" w:cs="Times New Roman"/>
          <w:color w:val="000000"/>
          <w:lang w:val="ru-RU"/>
        </w:rPr>
        <w:t xml:space="preserve">, </w:t>
      </w:r>
      <w:r w:rsidRPr="004960E7">
        <w:rPr>
          <w:rFonts w:ascii="Times New Roman" w:eastAsia="Geeza Pro" w:hAnsi="Times New Roman" w:cs="Times New Roman"/>
          <w:color w:val="000000"/>
          <w:lang w:val="ru-RU"/>
        </w:rPr>
        <w:t xml:space="preserve">Сюиты Соль                 </w:t>
      </w:r>
    </w:p>
    <w:p w14:paraId="651A79F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мажор, ре минор, ми минор</w:t>
      </w:r>
    </w:p>
    <w:p w14:paraId="43C7216D"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Ипполитов-Иванов М.  Соч.7</w:t>
      </w:r>
      <w:r w:rsidR="00426660" w:rsidRPr="004960E7">
        <w:rPr>
          <w:rFonts w:ascii="Times New Roman" w:eastAsia="Geeza Pro" w:hAnsi="Times New Roman" w:cs="Times New Roman"/>
          <w:color w:val="000000"/>
          <w:lang w:val="ru-RU"/>
        </w:rPr>
        <w:t xml:space="preserve"> Прелюдия и канон</w:t>
      </w:r>
    </w:p>
    <w:p w14:paraId="495A1AC1"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Лядов А.                 </w:t>
      </w:r>
      <w:r w:rsidR="00426660" w:rsidRPr="004960E7">
        <w:rPr>
          <w:rFonts w:ascii="Times New Roman" w:eastAsia="Geeza Pro" w:hAnsi="Times New Roman" w:cs="Times New Roman"/>
          <w:color w:val="000000"/>
          <w:lang w:val="ru-RU"/>
        </w:rPr>
        <w:t>Соч.34  Канон до минор №2</w:t>
      </w:r>
    </w:p>
    <w:p w14:paraId="20C134E2"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Мясковский Н.        </w:t>
      </w:r>
      <w:r w:rsidR="00426660" w:rsidRPr="004960E7">
        <w:rPr>
          <w:rFonts w:ascii="Times New Roman" w:eastAsia="Geeza Pro" w:hAnsi="Times New Roman" w:cs="Times New Roman"/>
          <w:color w:val="000000"/>
          <w:lang w:val="ru-RU"/>
        </w:rPr>
        <w:t>Соч.78 Фуга си минор №4</w:t>
      </w:r>
    </w:p>
    <w:p w14:paraId="2F16829E" w14:textId="77777777" w:rsidR="00426660" w:rsidRPr="004960E7" w:rsidRDefault="00426660" w:rsidP="00181652">
      <w:pPr>
        <w:pStyle w:val="15"/>
        <w:numPr>
          <w:ilvl w:val="0"/>
          <w:numId w:val="11"/>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0D9DA9F0"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Аренский А.             Соч.19</w:t>
      </w:r>
      <w:r w:rsidR="00426660" w:rsidRPr="004960E7">
        <w:rPr>
          <w:rFonts w:ascii="Times New Roman" w:eastAsia="Geeza Pro" w:hAnsi="Times New Roman" w:cs="Times New Roman"/>
          <w:color w:val="000000"/>
          <w:lang w:val="ru-RU"/>
        </w:rPr>
        <w:t xml:space="preserve"> этюд си минор №1</w:t>
      </w:r>
    </w:p>
    <w:p w14:paraId="748D1B0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Деринг К.                  Соч.46</w:t>
      </w:r>
      <w:r w:rsidR="003A3B34" w:rsidRPr="004960E7">
        <w:rPr>
          <w:rFonts w:ascii="Times New Roman" w:eastAsia="Geeza Pro" w:hAnsi="Times New Roman" w:cs="Times New Roman"/>
          <w:color w:val="000000"/>
          <w:lang w:val="ru-RU"/>
        </w:rPr>
        <w:t xml:space="preserve"> д</w:t>
      </w:r>
      <w:r w:rsidRPr="004960E7">
        <w:rPr>
          <w:rFonts w:ascii="Times New Roman" w:eastAsia="Geeza Pro" w:hAnsi="Times New Roman" w:cs="Times New Roman"/>
          <w:color w:val="000000"/>
          <w:lang w:val="ru-RU"/>
        </w:rPr>
        <w:t>войные ноты</w:t>
      </w:r>
    </w:p>
    <w:p w14:paraId="6453AAC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w:t>
      </w:r>
      <w:r w:rsidR="003A3B34" w:rsidRPr="004960E7">
        <w:rPr>
          <w:rFonts w:ascii="Times New Roman" w:eastAsia="Geeza Pro" w:hAnsi="Times New Roman" w:cs="Times New Roman"/>
          <w:color w:val="000000"/>
          <w:lang w:val="ru-RU"/>
        </w:rPr>
        <w:t>рамер И.                 Соч.60 э</w:t>
      </w:r>
      <w:r w:rsidRPr="004960E7">
        <w:rPr>
          <w:rFonts w:ascii="Times New Roman" w:eastAsia="Geeza Pro" w:hAnsi="Times New Roman" w:cs="Times New Roman"/>
          <w:color w:val="000000"/>
          <w:lang w:val="ru-RU"/>
        </w:rPr>
        <w:t>тюды</w:t>
      </w:r>
    </w:p>
    <w:p w14:paraId="78CB3AE1"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Лешгорн А.               </w:t>
      </w:r>
      <w:r w:rsidR="00426660" w:rsidRPr="004960E7">
        <w:rPr>
          <w:rFonts w:ascii="Times New Roman" w:eastAsia="Geeza Pro" w:hAnsi="Times New Roman" w:cs="Times New Roman"/>
          <w:color w:val="000000"/>
          <w:lang w:val="ru-RU"/>
        </w:rPr>
        <w:t>Этюды соч.66, соч.136</w:t>
      </w:r>
    </w:p>
    <w:p w14:paraId="279EB87C"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w:t>
      </w:r>
      <w:r w:rsidR="00426660" w:rsidRPr="004960E7">
        <w:rPr>
          <w:rFonts w:ascii="Times New Roman" w:eastAsia="Geeza Pro" w:hAnsi="Times New Roman" w:cs="Times New Roman"/>
          <w:color w:val="000000"/>
          <w:lang w:val="ru-RU"/>
        </w:rPr>
        <w:t>тюды №№2, 5,  6, 10</w:t>
      </w:r>
    </w:p>
    <w:p w14:paraId="0F18328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Этюды соч.299, соч.740</w:t>
      </w:r>
    </w:p>
    <w:p w14:paraId="2E56675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Лист Ф.                      Юношеские этюды соч.1</w:t>
      </w:r>
    </w:p>
    <w:p w14:paraId="43C649D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w:t>
      </w:r>
      <w:r w:rsidR="003A3B34" w:rsidRPr="004960E7">
        <w:rPr>
          <w:rFonts w:ascii="Times New Roman" w:eastAsia="Geeza Pro" w:hAnsi="Times New Roman" w:cs="Times New Roman"/>
          <w:color w:val="000000"/>
          <w:lang w:val="ru-RU"/>
        </w:rPr>
        <w:t>.                   Этюд соч.10</w:t>
      </w:r>
      <w:r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9, соч.25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1</w:t>
      </w:r>
    </w:p>
    <w:p w14:paraId="290BBEE2" w14:textId="77777777" w:rsidR="00426660" w:rsidRPr="004960E7" w:rsidRDefault="00426660" w:rsidP="00181652">
      <w:pPr>
        <w:pStyle w:val="15"/>
        <w:numPr>
          <w:ilvl w:val="0"/>
          <w:numId w:val="11"/>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Произведения крупной формы</w:t>
      </w:r>
    </w:p>
    <w:p w14:paraId="42A6AEA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Бортнянский Д.       </w:t>
      </w:r>
      <w:r w:rsidRPr="004960E7">
        <w:rPr>
          <w:rFonts w:ascii="Times New Roman" w:eastAsia="Geeza Pro" w:hAnsi="Times New Roman" w:cs="Times New Roman"/>
          <w:color w:val="000000"/>
          <w:lang w:val="ru-RU"/>
        </w:rPr>
        <w:tab/>
        <w:t>Соната До мажор</w:t>
      </w:r>
    </w:p>
    <w:p w14:paraId="0F87329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Гречанинов А.         </w:t>
      </w:r>
      <w:r w:rsidRPr="004960E7">
        <w:rPr>
          <w:rFonts w:ascii="Times New Roman" w:eastAsia="Geeza Pro" w:hAnsi="Times New Roman" w:cs="Times New Roman"/>
          <w:color w:val="000000"/>
          <w:lang w:val="ru-RU"/>
        </w:rPr>
        <w:tab/>
        <w:t>Соч.110, Сонатина Фа мажор</w:t>
      </w:r>
    </w:p>
    <w:p w14:paraId="50AD3A6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Глинка М.                 </w:t>
      </w:r>
      <w:r w:rsidRPr="004960E7">
        <w:rPr>
          <w:rFonts w:ascii="Times New Roman" w:eastAsia="Geeza Pro" w:hAnsi="Times New Roman" w:cs="Times New Roman"/>
          <w:color w:val="000000"/>
          <w:lang w:val="ru-RU"/>
        </w:rPr>
        <w:tab/>
        <w:t>Вариации на тему "Среди долины ровныя"</w:t>
      </w:r>
    </w:p>
    <w:p w14:paraId="20A64FF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Бетховен Л.             </w:t>
      </w:r>
      <w:r w:rsidRPr="004960E7">
        <w:rPr>
          <w:rFonts w:ascii="Times New Roman" w:eastAsia="Geeza Pro" w:hAnsi="Times New Roman" w:cs="Times New Roman"/>
          <w:color w:val="000000"/>
          <w:lang w:val="ru-RU"/>
        </w:rPr>
        <w:tab/>
        <w:t>Сонаты №№ 1, 5, 19, 20</w:t>
      </w:r>
    </w:p>
    <w:p w14:paraId="2755B82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Гайдн Й.                  </w:t>
      </w:r>
      <w:r w:rsidRPr="004960E7">
        <w:rPr>
          <w:rFonts w:ascii="Times New Roman" w:eastAsia="Geeza Pro" w:hAnsi="Times New Roman" w:cs="Times New Roman"/>
          <w:color w:val="000000"/>
          <w:lang w:val="ru-RU"/>
        </w:rPr>
        <w:tab/>
        <w:t>Сонаты: Ре мажор, Соль мажор, Ми мажор, Фа мажор,</w:t>
      </w:r>
    </w:p>
    <w:p w14:paraId="1E877835" w14:textId="77777777" w:rsidR="00426660" w:rsidRPr="004960E7" w:rsidRDefault="003A3B34"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До мажор, си минор, до-</w:t>
      </w:r>
      <w:r w:rsidR="00426660" w:rsidRPr="004960E7">
        <w:rPr>
          <w:rFonts w:ascii="Times New Roman" w:eastAsia="Geeza Pro" w:hAnsi="Times New Roman" w:cs="Times New Roman"/>
          <w:color w:val="000000"/>
          <w:lang w:val="ru-RU"/>
        </w:rPr>
        <w:t>диез минор</w:t>
      </w:r>
    </w:p>
    <w:p w14:paraId="4E1B454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w:t>
      </w:r>
      <w:r w:rsidR="003A3B34" w:rsidRPr="004960E7">
        <w:rPr>
          <w:rFonts w:ascii="Times New Roman" w:eastAsia="Geeza Pro" w:hAnsi="Times New Roman" w:cs="Times New Roman"/>
          <w:color w:val="000000"/>
          <w:lang w:val="ru-RU"/>
        </w:rPr>
        <w:t xml:space="preserve">           </w:t>
      </w:r>
      <w:r w:rsidR="003A3B34" w:rsidRPr="004960E7">
        <w:rPr>
          <w:rFonts w:ascii="Times New Roman" w:eastAsia="Geeza Pro" w:hAnsi="Times New Roman" w:cs="Times New Roman"/>
          <w:color w:val="000000"/>
          <w:lang w:val="ru-RU"/>
        </w:rPr>
        <w:tab/>
        <w:t>Соч. 38 Сонатина Си-</w:t>
      </w:r>
      <w:r w:rsidRPr="004960E7">
        <w:rPr>
          <w:rFonts w:ascii="Times New Roman" w:eastAsia="Geeza Pro" w:hAnsi="Times New Roman" w:cs="Times New Roman"/>
          <w:color w:val="000000"/>
          <w:lang w:val="ru-RU"/>
        </w:rPr>
        <w:t>бемоль мажор</w:t>
      </w:r>
    </w:p>
    <w:p w14:paraId="073D54DE" w14:textId="77777777" w:rsidR="00426660" w:rsidRPr="004960E7" w:rsidRDefault="003A3B34"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Соч.37 Сонатина Ми-</w:t>
      </w:r>
      <w:r w:rsidR="00426660" w:rsidRPr="004960E7">
        <w:rPr>
          <w:rFonts w:ascii="Times New Roman" w:eastAsia="Geeza Pro" w:hAnsi="Times New Roman" w:cs="Times New Roman"/>
          <w:color w:val="000000"/>
          <w:lang w:val="ru-RU"/>
        </w:rPr>
        <w:t>бемоль мажор</w:t>
      </w:r>
    </w:p>
    <w:p w14:paraId="56ED723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Моцарт В.                 </w:t>
      </w:r>
      <w:r w:rsidRPr="004960E7">
        <w:rPr>
          <w:rFonts w:ascii="Times New Roman" w:eastAsia="Geeza Pro" w:hAnsi="Times New Roman" w:cs="Times New Roman"/>
          <w:color w:val="000000"/>
          <w:lang w:val="ru-RU"/>
        </w:rPr>
        <w:tab/>
      </w:r>
      <w:r w:rsidR="003A3B34" w:rsidRPr="004960E7">
        <w:rPr>
          <w:rFonts w:ascii="Times New Roman" w:eastAsia="Geeza Pro" w:hAnsi="Times New Roman" w:cs="Times New Roman"/>
          <w:color w:val="000000"/>
          <w:lang w:val="ru-RU"/>
        </w:rPr>
        <w:t>Сонаты Фа мажор, Соль мажор, Си-</w:t>
      </w:r>
      <w:r w:rsidRPr="004960E7">
        <w:rPr>
          <w:rFonts w:ascii="Times New Roman" w:eastAsia="Geeza Pro" w:hAnsi="Times New Roman" w:cs="Times New Roman"/>
          <w:color w:val="000000"/>
          <w:lang w:val="ru-RU"/>
        </w:rPr>
        <w:t>бемоль мажор (3/4),</w:t>
      </w:r>
    </w:p>
    <w:p w14:paraId="6E443A5E"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До</w:t>
      </w:r>
      <w:r w:rsidR="003A3B3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мажор, Рондо Ре мажор, Фантазия ре минор</w:t>
      </w:r>
    </w:p>
    <w:p w14:paraId="4A80086E" w14:textId="77777777" w:rsidR="00426660" w:rsidRPr="004960E7" w:rsidRDefault="00426660" w:rsidP="00181652">
      <w:pPr>
        <w:pStyle w:val="15"/>
        <w:numPr>
          <w:ilvl w:val="0"/>
          <w:numId w:val="11"/>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2CD04D89"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Аренский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Соч.25</w:t>
      </w:r>
      <w:r w:rsidR="00426660" w:rsidRPr="004960E7">
        <w:rPr>
          <w:rFonts w:ascii="Times New Roman" w:eastAsia="Geeza Pro" w:hAnsi="Times New Roman" w:cs="Times New Roman"/>
          <w:color w:val="000000"/>
          <w:lang w:val="ru-RU"/>
        </w:rPr>
        <w:t xml:space="preserve"> Экспромт Си мажор, №1</w:t>
      </w:r>
    </w:p>
    <w:p w14:paraId="4E3B57FC" w14:textId="77777777" w:rsidR="00426660" w:rsidRPr="004960E7" w:rsidRDefault="003A3B34"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Соч.53</w:t>
      </w:r>
      <w:r w:rsidR="00426660" w:rsidRPr="004960E7">
        <w:rPr>
          <w:rFonts w:ascii="Times New Roman" w:eastAsia="Geeza Pro" w:hAnsi="Times New Roman" w:cs="Times New Roman"/>
          <w:color w:val="000000"/>
          <w:lang w:val="ru-RU"/>
        </w:rPr>
        <w:t xml:space="preserve">  Романс Фа мажор</w:t>
      </w:r>
    </w:p>
    <w:p w14:paraId="55AB48DE"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Соч.46  Незабудка</w:t>
      </w:r>
    </w:p>
    <w:p w14:paraId="2717633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Глазунов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Юношеские пьесы</w:t>
      </w:r>
    </w:p>
    <w:p w14:paraId="4744E98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Григ Э.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Соч.43 Птичка, Бабочка</w:t>
      </w:r>
    </w:p>
    <w:p w14:paraId="39C09A25"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Соч.3 Поэтические картинки</w:t>
      </w:r>
    </w:p>
    <w:p w14:paraId="2CE641B4"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Ноктюрн До мажор</w:t>
      </w:r>
    </w:p>
    <w:p w14:paraId="18735C1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Лядов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Соч.10 прелюдия №1; соч.11 прелюдия №1</w:t>
      </w:r>
    </w:p>
    <w:p w14:paraId="1CA01BE6"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Соч.40  Музыкальная табакерка</w:t>
      </w:r>
    </w:p>
    <w:p w14:paraId="455AF59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Мендельсон Ф.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Соч.72 Детские пьесы</w:t>
      </w:r>
    </w:p>
    <w:p w14:paraId="4D8D3E35"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Песни без слов: №4 Ля мажор, №8 Ля мажор, </w:t>
      </w:r>
    </w:p>
    <w:p w14:paraId="3E985D9B"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№19 Ми мажор</w:t>
      </w:r>
    </w:p>
    <w:p w14:paraId="764BE1C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Прокофьев С.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"Детская  музыка" (по выбору)</w:t>
      </w:r>
    </w:p>
    <w:p w14:paraId="58220475"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Соч.22  Мимолетности (по выбору)</w:t>
      </w:r>
    </w:p>
    <w:p w14:paraId="2C11E2E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Пешетти Д.             </w:t>
      </w:r>
      <w:r w:rsidRPr="004960E7">
        <w:rPr>
          <w:rFonts w:ascii="Times New Roman" w:eastAsia="Geeza Pro" w:hAnsi="Times New Roman" w:cs="Times New Roman"/>
          <w:color w:val="000000"/>
          <w:lang w:val="ru-RU"/>
        </w:rPr>
        <w:tab/>
        <w:t>Престо до минор</w:t>
      </w:r>
    </w:p>
    <w:p w14:paraId="453BA9E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Шуб</w:t>
      </w:r>
      <w:r w:rsidR="003A3B34" w:rsidRPr="004960E7">
        <w:rPr>
          <w:rFonts w:ascii="Times New Roman" w:eastAsia="Geeza Pro" w:hAnsi="Times New Roman" w:cs="Times New Roman"/>
          <w:color w:val="000000"/>
          <w:lang w:val="ru-RU"/>
        </w:rPr>
        <w:t xml:space="preserve">ерт Ф.               </w:t>
      </w:r>
      <w:r w:rsidR="003A3B34" w:rsidRPr="004960E7">
        <w:rPr>
          <w:rFonts w:ascii="Times New Roman" w:eastAsia="Geeza Pro" w:hAnsi="Times New Roman" w:cs="Times New Roman"/>
          <w:color w:val="000000"/>
          <w:lang w:val="ru-RU"/>
        </w:rPr>
        <w:tab/>
        <w:t>Скерцо Си-</w:t>
      </w:r>
      <w:r w:rsidRPr="004960E7">
        <w:rPr>
          <w:rFonts w:ascii="Times New Roman" w:eastAsia="Geeza Pro" w:hAnsi="Times New Roman" w:cs="Times New Roman"/>
          <w:color w:val="000000"/>
          <w:lang w:val="ru-RU"/>
        </w:rPr>
        <w:t>бемоль</w:t>
      </w:r>
      <w:r w:rsidR="003A3B34" w:rsidRPr="004960E7">
        <w:rPr>
          <w:rFonts w:ascii="Times New Roman" w:eastAsia="Geeza Pro" w:hAnsi="Times New Roman" w:cs="Times New Roman"/>
          <w:color w:val="000000"/>
          <w:lang w:val="ru-RU"/>
        </w:rPr>
        <w:t xml:space="preserve"> мажор</w:t>
      </w:r>
      <w:r w:rsidRPr="004960E7">
        <w:rPr>
          <w:rFonts w:ascii="Times New Roman" w:eastAsia="Geeza Pro" w:hAnsi="Times New Roman" w:cs="Times New Roman"/>
          <w:color w:val="000000"/>
          <w:lang w:val="ru-RU"/>
        </w:rPr>
        <w:t xml:space="preserve">, </w:t>
      </w:r>
    </w:p>
    <w:p w14:paraId="1CF24D9A" w14:textId="77777777" w:rsidR="00426660" w:rsidRPr="004960E7" w:rsidRDefault="003A3B34"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экспромты соч.90: Ми-</w:t>
      </w:r>
      <w:r w:rsidR="00426660" w:rsidRPr="004960E7">
        <w:rPr>
          <w:rFonts w:ascii="Times New Roman" w:eastAsia="Geeza Pro" w:hAnsi="Times New Roman" w:cs="Times New Roman"/>
          <w:color w:val="000000"/>
          <w:lang w:val="ru-RU"/>
        </w:rPr>
        <w:t>бемоль мажор,</w:t>
      </w:r>
    </w:p>
    <w:p w14:paraId="1697CD63" w14:textId="77777777" w:rsidR="00426660" w:rsidRPr="004960E7" w:rsidRDefault="003A3B34"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Ля-</w:t>
      </w:r>
      <w:r w:rsidR="00426660" w:rsidRPr="004960E7">
        <w:rPr>
          <w:rFonts w:ascii="Times New Roman" w:eastAsia="Geeza Pro" w:hAnsi="Times New Roman" w:cs="Times New Roman"/>
          <w:color w:val="000000"/>
          <w:lang w:val="ru-RU"/>
        </w:rPr>
        <w:t>бемоль мажор</w:t>
      </w:r>
    </w:p>
    <w:p w14:paraId="58AF0A8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Шопен Ф.                 </w:t>
      </w:r>
      <w:r w:rsidRPr="004960E7">
        <w:rPr>
          <w:rFonts w:ascii="Times New Roman" w:eastAsia="Geeza Pro" w:hAnsi="Times New Roman" w:cs="Times New Roman"/>
          <w:color w:val="000000"/>
          <w:lang w:val="ru-RU"/>
        </w:rPr>
        <w:tab/>
        <w:t>Вальс</w:t>
      </w:r>
      <w:r w:rsidR="003A3B34" w:rsidRPr="004960E7">
        <w:rPr>
          <w:rFonts w:ascii="Times New Roman" w:eastAsia="Geeza Pro" w:hAnsi="Times New Roman" w:cs="Times New Roman"/>
          <w:color w:val="000000"/>
          <w:lang w:val="ru-RU"/>
        </w:rPr>
        <w:t xml:space="preserve"> Ля-</w:t>
      </w:r>
      <w:r w:rsidRPr="004960E7">
        <w:rPr>
          <w:rFonts w:ascii="Times New Roman" w:eastAsia="Geeza Pro" w:hAnsi="Times New Roman" w:cs="Times New Roman"/>
          <w:color w:val="000000"/>
          <w:lang w:val="ru-RU"/>
        </w:rPr>
        <w:t>бемоль мажор №9, си минор №10</w:t>
      </w:r>
    </w:p>
    <w:p w14:paraId="4E33ECC1"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Мазурки соч.7, соч.17</w:t>
      </w:r>
    </w:p>
    <w:p w14:paraId="390E90C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Шуман Р.                 </w:t>
      </w:r>
      <w:r w:rsidRPr="004960E7">
        <w:rPr>
          <w:rFonts w:ascii="Times New Roman" w:eastAsia="Geeza Pro" w:hAnsi="Times New Roman" w:cs="Times New Roman"/>
          <w:color w:val="000000"/>
          <w:lang w:val="ru-RU"/>
        </w:rPr>
        <w:tab/>
        <w:t>Соч.68 Альбом для юношества</w:t>
      </w:r>
    </w:p>
    <w:p w14:paraId="7ED565B4"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Детские сцены</w:t>
      </w:r>
    </w:p>
    <w:p w14:paraId="5BAB9FCD" w14:textId="77777777" w:rsidR="00426660" w:rsidRPr="004960E7" w:rsidRDefault="00426660" w:rsidP="00181652">
      <w:pPr>
        <w:jc w:val="both"/>
        <w:rPr>
          <w:rFonts w:ascii="Times New Roman" w:eastAsia="ヒラギノ角ゴ Pro W3" w:hAnsi="Times New Roman" w:cs="Times New Roman"/>
          <w:color w:val="000000"/>
          <w:lang w:val="ru-RU"/>
        </w:rPr>
      </w:pPr>
    </w:p>
    <w:p w14:paraId="621E6D96"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t>Примеры экзаменационных программ</w:t>
      </w:r>
    </w:p>
    <w:p w14:paraId="445F05D5" w14:textId="77777777" w:rsidR="00426660" w:rsidRPr="004960E7" w:rsidRDefault="00426660" w:rsidP="00181652">
      <w:pPr>
        <w:keepNext/>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1</w:t>
      </w:r>
    </w:p>
    <w:p w14:paraId="0C6F9D4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Двухголосная  инвенция  Ми мажор</w:t>
      </w:r>
    </w:p>
    <w:p w14:paraId="30F0E7D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Соч.299 , этюды №№24, 28</w:t>
      </w:r>
    </w:p>
    <w:p w14:paraId="24FBB89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№20, 1-я часть</w:t>
      </w:r>
    </w:p>
    <w:p w14:paraId="67E45DC0"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2</w:t>
      </w:r>
    </w:p>
    <w:p w14:paraId="3EED8F1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w:t>
      </w:r>
      <w:r w:rsidR="003A3B34" w:rsidRPr="004960E7">
        <w:rPr>
          <w:rFonts w:ascii="Times New Roman" w:eastAsia="Geeza Pro" w:hAnsi="Times New Roman" w:cs="Times New Roman"/>
          <w:color w:val="000000"/>
          <w:lang w:val="ru-RU"/>
        </w:rPr>
        <w:t xml:space="preserve">        Трехголосная инвенция  д</w:t>
      </w:r>
      <w:r w:rsidRPr="004960E7">
        <w:rPr>
          <w:rFonts w:ascii="Times New Roman" w:eastAsia="Geeza Pro" w:hAnsi="Times New Roman" w:cs="Times New Roman"/>
          <w:color w:val="000000"/>
          <w:lang w:val="ru-RU"/>
        </w:rPr>
        <w:t>о минор</w:t>
      </w:r>
    </w:p>
    <w:p w14:paraId="3A97B80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Крамер И.        Этюд №10 соч.60</w:t>
      </w:r>
    </w:p>
    <w:p w14:paraId="697CC23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299 Этюд № 21</w:t>
      </w:r>
    </w:p>
    <w:p w14:paraId="723446C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Легкая соната До мажор, 1-я часть</w:t>
      </w:r>
    </w:p>
    <w:p w14:paraId="5A8BDEA3"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42E902C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w:t>
      </w:r>
      <w:r w:rsidR="003A3B34" w:rsidRPr="004960E7">
        <w:rPr>
          <w:rFonts w:ascii="Times New Roman" w:eastAsia="Geeza Pro" w:hAnsi="Times New Roman" w:cs="Times New Roman"/>
          <w:color w:val="000000"/>
          <w:lang w:val="ru-RU"/>
        </w:rPr>
        <w:t>К 1-й том, Прелюдия и фуга Си-</w:t>
      </w:r>
      <w:r w:rsidRPr="004960E7">
        <w:rPr>
          <w:rFonts w:ascii="Times New Roman" w:eastAsia="Geeza Pro" w:hAnsi="Times New Roman" w:cs="Times New Roman"/>
          <w:color w:val="000000"/>
          <w:lang w:val="ru-RU"/>
        </w:rPr>
        <w:t>бемоль мажор</w:t>
      </w:r>
    </w:p>
    <w:p w14:paraId="001C9E4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299 этюд №34</w:t>
      </w:r>
    </w:p>
    <w:p w14:paraId="64EFF72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Соч. 299,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33</w:t>
      </w:r>
    </w:p>
    <w:p w14:paraId="64E9A7A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Соната  Ре мажор, 1-я часть</w:t>
      </w:r>
    </w:p>
    <w:p w14:paraId="72D28085"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1099650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Французская сюита до минор (Аллеманда, Сарабанда)</w:t>
      </w:r>
    </w:p>
    <w:p w14:paraId="67C4A66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этюд №37</w:t>
      </w:r>
    </w:p>
    <w:p w14:paraId="7E30FC2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М.Соч.72.  этюд №2</w:t>
      </w:r>
    </w:p>
    <w:p w14:paraId="3847827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№5, 1-я часть</w:t>
      </w:r>
    </w:p>
    <w:p w14:paraId="2A64347E"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5</w:t>
      </w:r>
    </w:p>
    <w:p w14:paraId="613EA0E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1-й том, Прелюдия и фуга  ми минор</w:t>
      </w:r>
    </w:p>
    <w:p w14:paraId="3AAEF98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Этюд №41</w:t>
      </w:r>
    </w:p>
    <w:p w14:paraId="65A6D04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 №6</w:t>
      </w:r>
    </w:p>
    <w:p w14:paraId="4B91551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Концерт соль минор, 1-я часть</w:t>
      </w:r>
    </w:p>
    <w:p w14:paraId="217B1626" w14:textId="77777777" w:rsidR="00426660" w:rsidRPr="004960E7" w:rsidRDefault="00426660" w:rsidP="00181652">
      <w:pPr>
        <w:jc w:val="both"/>
        <w:rPr>
          <w:rFonts w:ascii="Times New Roman" w:eastAsia="ヒラギノ角ゴ Pro W3" w:hAnsi="Times New Roman" w:cs="Times New Roman"/>
          <w:color w:val="000000"/>
          <w:lang w:val="ru-RU"/>
        </w:rPr>
      </w:pPr>
    </w:p>
    <w:p w14:paraId="0A0D76C4"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6 класс</w:t>
      </w:r>
    </w:p>
    <w:p w14:paraId="4191F134"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lastRenderedPageBreak/>
        <w:t xml:space="preserve">Специальность и чтение с листа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2,5 часа в неделю</w:t>
      </w:r>
    </w:p>
    <w:p w14:paraId="16DF33FB"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Самостоятельная работа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не менее 5 часов в неделю</w:t>
      </w:r>
    </w:p>
    <w:p w14:paraId="0BD9E0BB"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Консультации по специальности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8 часов в год</w:t>
      </w:r>
    </w:p>
    <w:p w14:paraId="408F106B"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Учебный план на год:  три зачета и переводной экзамен.</w:t>
      </w:r>
    </w:p>
    <w:p w14:paraId="4B75B256"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течение года учащийся должен пройти развернутую романтическую пьесу. Также желательно пройти с учеником в 6-м классе концерт (Баха, Гайдна, Моцарта, Бетховена, Мендельсона, Грига и др.)</w:t>
      </w:r>
    </w:p>
    <w:p w14:paraId="7D47626F"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Требования по гаммам усложняются в зависимости от индивидуальности ученика.</w:t>
      </w:r>
    </w:p>
    <w:p w14:paraId="36982A52"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Требования по репертуару  на год: </w:t>
      </w:r>
    </w:p>
    <w:p w14:paraId="069C5825"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две полифонии, </w:t>
      </w:r>
    </w:p>
    <w:p w14:paraId="36EE3A71"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две крупные формы, </w:t>
      </w:r>
    </w:p>
    <w:p w14:paraId="6C44C0F6"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- 5-6 этюдов, </w:t>
      </w:r>
    </w:p>
    <w:p w14:paraId="24AB9B40"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- 2-4 пьесы.</w:t>
      </w:r>
    </w:p>
    <w:p w14:paraId="666F9FB8"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Требования к переводному экзамену: полифония, крупная форма (классическая, романтическая), два этюда (один может быть заменен виртуозной пьесой).</w:t>
      </w:r>
    </w:p>
    <w:p w14:paraId="634F3BE5" w14:textId="77777777" w:rsidR="00426660" w:rsidRPr="004960E7" w:rsidRDefault="00426660" w:rsidP="00181652">
      <w:pPr>
        <w:jc w:val="both"/>
        <w:rPr>
          <w:rFonts w:ascii="Times New Roman" w:eastAsia="ヒラギノ角ゴ Pro W3" w:hAnsi="Times New Roman" w:cs="Times New Roman"/>
          <w:color w:val="000000"/>
          <w:lang w:val="ru-RU"/>
        </w:rPr>
      </w:pPr>
    </w:p>
    <w:p w14:paraId="71B9A92A"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7A9B9C73" w14:textId="77777777" w:rsidR="00426660" w:rsidRPr="004960E7" w:rsidRDefault="00426660" w:rsidP="00181652">
      <w:pPr>
        <w:pStyle w:val="15"/>
        <w:numPr>
          <w:ilvl w:val="0"/>
          <w:numId w:val="12"/>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3ECDF312"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w:t>
      </w:r>
      <w:r w:rsidR="00426660" w:rsidRPr="004960E7">
        <w:rPr>
          <w:rFonts w:ascii="Times New Roman" w:eastAsia="Geeza Pro" w:hAnsi="Times New Roman" w:cs="Times New Roman"/>
          <w:color w:val="000000"/>
          <w:lang w:val="ru-RU"/>
        </w:rPr>
        <w:t>Трехголосные инвенции</w:t>
      </w:r>
    </w:p>
    <w:p w14:paraId="7DF2C6C9"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 xml:space="preserve">Французские сюиты, </w:t>
      </w:r>
    </w:p>
    <w:p w14:paraId="65C117A3"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Английские сюиты (отдельные части)</w:t>
      </w:r>
    </w:p>
    <w:p w14:paraId="3BB4A38E" w14:textId="77777777" w:rsidR="00426660" w:rsidRPr="004960E7" w:rsidRDefault="003A3B3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ХТК 1-</w:t>
      </w:r>
      <w:r w:rsidR="00426660" w:rsidRPr="004960E7">
        <w:rPr>
          <w:rFonts w:ascii="Times New Roman" w:eastAsia="Geeza Pro" w:hAnsi="Times New Roman" w:cs="Times New Roman"/>
          <w:color w:val="000000"/>
          <w:lang w:val="ru-RU"/>
        </w:rPr>
        <w:t>й том: Прелюдии и фуги до минор, Ре мажор, ре минор,</w:t>
      </w:r>
    </w:p>
    <w:p w14:paraId="1BF3422C"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Ми мажор, ми минор, Фа-диез мажор, Си-</w:t>
      </w:r>
      <w:r w:rsidR="00426660" w:rsidRPr="004960E7">
        <w:rPr>
          <w:rFonts w:ascii="Times New Roman" w:eastAsia="Geeza Pro" w:hAnsi="Times New Roman" w:cs="Times New Roman"/>
          <w:color w:val="000000"/>
          <w:lang w:val="ru-RU"/>
        </w:rPr>
        <w:t>бемоль мажор</w:t>
      </w:r>
    </w:p>
    <w:p w14:paraId="5E3E65A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ХТК 2-й том:  Прелюдии и фуги до минор, фа минор</w:t>
      </w:r>
    </w:p>
    <w:p w14:paraId="1ACF99E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Гендель Г.                   Сюиты ре минор, ми минор</w:t>
      </w:r>
    </w:p>
    <w:p w14:paraId="29511182" w14:textId="77777777" w:rsidR="00426660" w:rsidRPr="004960E7" w:rsidRDefault="00426660" w:rsidP="00181652">
      <w:pPr>
        <w:tabs>
          <w:tab w:val="left" w:pos="2260"/>
          <w:tab w:val="left" w:pos="2560"/>
        </w:tabs>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Прелюдии и фуги Ре мажор, До мажор, ля минор</w:t>
      </w:r>
    </w:p>
    <w:p w14:paraId="26197E1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Щедрин Р.                   Полифоническая тетрадь</w:t>
      </w:r>
    </w:p>
    <w:p w14:paraId="3B073EB4" w14:textId="77777777" w:rsidR="00426660" w:rsidRPr="004960E7" w:rsidRDefault="00426660" w:rsidP="00181652">
      <w:pPr>
        <w:pStyle w:val="15"/>
        <w:numPr>
          <w:ilvl w:val="0"/>
          <w:numId w:val="12"/>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1FFD4D0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Аренский А.</w:t>
      </w:r>
      <w:r w:rsidR="00135184" w:rsidRPr="004960E7">
        <w:rPr>
          <w:rFonts w:ascii="Times New Roman" w:eastAsia="Geeza Pro" w:hAnsi="Times New Roman" w:cs="Times New Roman"/>
          <w:color w:val="000000"/>
          <w:lang w:val="ru-RU"/>
        </w:rPr>
        <w:t xml:space="preserve">                 Соч.41 Этюд Ми-</w:t>
      </w:r>
      <w:r w:rsidRPr="004960E7">
        <w:rPr>
          <w:rFonts w:ascii="Times New Roman" w:eastAsia="Geeza Pro" w:hAnsi="Times New Roman" w:cs="Times New Roman"/>
          <w:color w:val="000000"/>
          <w:lang w:val="ru-RU"/>
        </w:rPr>
        <w:t>бемоль мажор №1</w:t>
      </w:r>
    </w:p>
    <w:p w14:paraId="5380732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Беренс Г.                      Соч. 61 этюды</w:t>
      </w:r>
    </w:p>
    <w:p w14:paraId="01CFBF0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Гуммель И.                   Соч.125 Этюды</w:t>
      </w:r>
    </w:p>
    <w:p w14:paraId="19E000B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Кобылянский А.          "Семь октавных этюдов"</w:t>
      </w:r>
    </w:p>
    <w:p w14:paraId="4187C3B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Крамер И.                     Соч.60 Этюды</w:t>
      </w:r>
    </w:p>
    <w:p w14:paraId="106C61E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Лешгорн А.                   Соч.136  Этюды</w:t>
      </w:r>
    </w:p>
    <w:p w14:paraId="28F3CE2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Этюды №№2, 5, 6, 10</w:t>
      </w:r>
    </w:p>
    <w:p w14:paraId="2C37963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Этюды соч.299 и соч.740</w:t>
      </w:r>
    </w:p>
    <w:p w14:paraId="6B8A87BB" w14:textId="77777777" w:rsidR="00426660" w:rsidRPr="004960E7" w:rsidRDefault="00426660" w:rsidP="00181652">
      <w:pPr>
        <w:pStyle w:val="15"/>
        <w:numPr>
          <w:ilvl w:val="0"/>
          <w:numId w:val="12"/>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Произведения крупной формы</w:t>
      </w:r>
    </w:p>
    <w:p w14:paraId="3C86034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Концерты фа минор, ре минор</w:t>
      </w:r>
    </w:p>
    <w:p w14:paraId="7C38757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Ф. Э.                 Сонаты фа минор, ля минор</w:t>
      </w:r>
    </w:p>
    <w:p w14:paraId="1CFF1253"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Рондо из Сонаты си минор</w:t>
      </w:r>
    </w:p>
    <w:p w14:paraId="006EC7B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Соч.51  Рондо До мажор</w:t>
      </w:r>
    </w:p>
    <w:p w14:paraId="34F01E28"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Сонаты №№ 1, 5, 6, 8, 9, 10 (отдельные части)</w:t>
      </w:r>
    </w:p>
    <w:p w14:paraId="7AC1AF3C"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Девять вариаций  Ля мажор</w:t>
      </w:r>
    </w:p>
    <w:p w14:paraId="736C79C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w:t>
      </w:r>
      <w:r w:rsidR="00135184" w:rsidRPr="004960E7">
        <w:rPr>
          <w:rFonts w:ascii="Times New Roman" w:eastAsia="Geeza Pro" w:hAnsi="Times New Roman" w:cs="Times New Roman"/>
          <w:color w:val="000000"/>
          <w:lang w:val="ru-RU"/>
        </w:rPr>
        <w:t xml:space="preserve"> Й.                  Сонаты: до-диез минор № 6, Ми-</w:t>
      </w:r>
      <w:r w:rsidRPr="004960E7">
        <w:rPr>
          <w:rFonts w:ascii="Times New Roman" w:eastAsia="Geeza Pro" w:hAnsi="Times New Roman" w:cs="Times New Roman"/>
          <w:color w:val="000000"/>
          <w:lang w:val="ru-RU"/>
        </w:rPr>
        <w:t>бемоль мажор №3,</w:t>
      </w:r>
    </w:p>
    <w:p w14:paraId="2389D6BD"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соль минор №4</w:t>
      </w:r>
    </w:p>
    <w:p w14:paraId="79FFD0B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Клементи М.            Соч.47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3  Соната </w:t>
      </w:r>
      <w:r w:rsidR="00135184" w:rsidRPr="004960E7">
        <w:rPr>
          <w:rFonts w:ascii="Times New Roman" w:eastAsia="Geeza Pro" w:hAnsi="Times New Roman" w:cs="Times New Roman"/>
          <w:color w:val="000000"/>
          <w:lang w:val="ru-RU"/>
        </w:rPr>
        <w:t>Си-</w:t>
      </w:r>
      <w:r w:rsidRPr="004960E7">
        <w:rPr>
          <w:rFonts w:ascii="Times New Roman" w:eastAsia="Geeza Pro" w:hAnsi="Times New Roman" w:cs="Times New Roman"/>
          <w:color w:val="000000"/>
          <w:lang w:val="ru-RU"/>
        </w:rPr>
        <w:t>бемоль мажор</w:t>
      </w:r>
    </w:p>
    <w:p w14:paraId="65F72EA8"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Соч.40 </w:t>
      </w:r>
      <w:r w:rsidRPr="004960E7">
        <w:rPr>
          <w:rFonts w:ascii="Times New Roman" w:eastAsia="Geeza Pro" w:hAnsi="Times New Roman" w:cs="Times New Roman"/>
          <w:color w:val="000000"/>
        </w:rPr>
        <w:t>N</w:t>
      </w:r>
      <w:r w:rsidR="00135184" w:rsidRPr="004960E7">
        <w:rPr>
          <w:rFonts w:ascii="Times New Roman" w:eastAsia="Geeza Pro" w:hAnsi="Times New Roman" w:cs="Times New Roman"/>
          <w:color w:val="000000"/>
          <w:lang w:val="ru-RU"/>
        </w:rPr>
        <w:t xml:space="preserve"> 2</w:t>
      </w:r>
      <w:r w:rsidRPr="004960E7">
        <w:rPr>
          <w:rFonts w:ascii="Times New Roman" w:eastAsia="Geeza Pro" w:hAnsi="Times New Roman" w:cs="Times New Roman"/>
          <w:color w:val="000000"/>
          <w:lang w:val="ru-RU"/>
        </w:rPr>
        <w:t xml:space="preserve">  Соната си минор</w:t>
      </w:r>
    </w:p>
    <w:p w14:paraId="56C5E12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Сонаты:  Д</w:t>
      </w:r>
      <w:r w:rsidR="00135184" w:rsidRPr="004960E7">
        <w:rPr>
          <w:rFonts w:ascii="Times New Roman" w:eastAsia="Geeza Pro" w:hAnsi="Times New Roman" w:cs="Times New Roman"/>
          <w:color w:val="000000"/>
          <w:lang w:val="ru-RU"/>
        </w:rPr>
        <w:t>о мажор, Фа мажор, Ре мажор, Си-</w:t>
      </w:r>
      <w:r w:rsidRPr="004960E7">
        <w:rPr>
          <w:rFonts w:ascii="Times New Roman" w:eastAsia="Geeza Pro" w:hAnsi="Times New Roman" w:cs="Times New Roman"/>
          <w:color w:val="000000"/>
          <w:lang w:val="ru-RU"/>
        </w:rPr>
        <w:t>бемоль мажор</w:t>
      </w:r>
    </w:p>
    <w:p w14:paraId="005ACA18"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Концерты №№17, 23</w:t>
      </w:r>
    </w:p>
    <w:p w14:paraId="3607AE0C"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Вариации Ре мажор</w:t>
      </w:r>
    </w:p>
    <w:p w14:paraId="5FACC61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Концерт соль минор,  1-я часть</w:t>
      </w:r>
    </w:p>
    <w:p w14:paraId="023876B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Парадизи П.             Соната Ля мажор</w:t>
      </w:r>
    </w:p>
    <w:p w14:paraId="4B2FF95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Скарлатти Д.            60 сонат, под ред. А. Гольденвейзера (наиболее легкие)</w:t>
      </w:r>
    </w:p>
    <w:p w14:paraId="0A7D5FCB" w14:textId="77777777" w:rsidR="00426660" w:rsidRPr="004960E7" w:rsidRDefault="00426660" w:rsidP="00181652">
      <w:pPr>
        <w:pStyle w:val="15"/>
        <w:numPr>
          <w:ilvl w:val="0"/>
          <w:numId w:val="12"/>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06D0A96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Бородин А.                Маленькая сюита</w:t>
      </w:r>
    </w:p>
    <w:p w14:paraId="0E0029F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Лирические тетради (по выбору)</w:t>
      </w:r>
    </w:p>
    <w:p w14:paraId="3756B62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Дакен Л.                     «Кукушка»</w:t>
      </w:r>
    </w:p>
    <w:p w14:paraId="1496022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Дворжак А.                Соч.101  Юмореска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7</w:t>
      </w:r>
    </w:p>
    <w:p w14:paraId="59DE71A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Мак -Доуэлл Э.          Соч.46 №2 «Вечное движение»</w:t>
      </w:r>
    </w:p>
    <w:p w14:paraId="45BB16C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Песни без слов (по выбору)</w:t>
      </w:r>
    </w:p>
    <w:p w14:paraId="35663EA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Гавот из балета "Золушка"</w:t>
      </w:r>
    </w:p>
    <w:p w14:paraId="2E7DEBB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w:t>
      </w:r>
      <w:r w:rsidR="00135184" w:rsidRPr="004960E7">
        <w:rPr>
          <w:rFonts w:ascii="Times New Roman" w:eastAsia="Geeza Pro" w:hAnsi="Times New Roman" w:cs="Times New Roman"/>
          <w:color w:val="000000"/>
          <w:lang w:val="ru-RU"/>
        </w:rPr>
        <w:t>нов С.           Вальс Ля мажор, Мелодия,</w:t>
      </w:r>
      <w:r w:rsidRPr="004960E7">
        <w:rPr>
          <w:rFonts w:ascii="Times New Roman" w:eastAsia="Geeza Pro" w:hAnsi="Times New Roman" w:cs="Times New Roman"/>
          <w:color w:val="000000"/>
          <w:lang w:val="ru-RU"/>
        </w:rPr>
        <w:t xml:space="preserve"> Полька</w:t>
      </w:r>
    </w:p>
    <w:p w14:paraId="2FC80ED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Фильд Д.                    Ноктюрны</w:t>
      </w:r>
    </w:p>
    <w:p w14:paraId="28EF102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Русская пляска</w:t>
      </w:r>
    </w:p>
    <w:p w14:paraId="764B4FC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Ноктюрн ми минор, фа минор</w:t>
      </w:r>
    </w:p>
    <w:p w14:paraId="42416F0C" w14:textId="77777777" w:rsidR="00426660" w:rsidRPr="004960E7" w:rsidRDefault="00135184"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Полонез до-</w:t>
      </w:r>
      <w:r w:rsidR="00426660" w:rsidRPr="004960E7">
        <w:rPr>
          <w:rFonts w:ascii="Times New Roman" w:eastAsia="Geeza Pro" w:hAnsi="Times New Roman" w:cs="Times New Roman"/>
          <w:color w:val="000000"/>
          <w:lang w:val="ru-RU"/>
        </w:rPr>
        <w:t>диез минор</w:t>
      </w:r>
    </w:p>
    <w:p w14:paraId="634DF7B3"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Вальсы (по выбору)</w:t>
      </w:r>
    </w:p>
    <w:p w14:paraId="41246DC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Шуберт Ф.                  Экспромты соч. 90</w:t>
      </w:r>
    </w:p>
    <w:p w14:paraId="2D94971B" w14:textId="77777777" w:rsidR="00426660" w:rsidRPr="004960E7" w:rsidRDefault="00135184"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Соч.142 Экспромты Ля-</w:t>
      </w:r>
      <w:r w:rsidR="00426660" w:rsidRPr="004960E7">
        <w:rPr>
          <w:rFonts w:ascii="Times New Roman" w:eastAsia="Geeza Pro" w:hAnsi="Times New Roman" w:cs="Times New Roman"/>
          <w:color w:val="000000"/>
          <w:lang w:val="ru-RU"/>
        </w:rPr>
        <w:t>бемоль мажор</w:t>
      </w:r>
    </w:p>
    <w:p w14:paraId="3875AD8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Соч.124 Листки из альбома: Колыбельная,</w:t>
      </w:r>
    </w:p>
    <w:p w14:paraId="158F72F5"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Вальс ля минор, Эльф, Бурлеска</w:t>
      </w:r>
    </w:p>
    <w:p w14:paraId="3B39E31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Щедрин Р.                   В подражание Альбенису,  Юмореска</w:t>
      </w:r>
    </w:p>
    <w:p w14:paraId="36C9CB23" w14:textId="77777777" w:rsidR="00426660" w:rsidRPr="004960E7" w:rsidRDefault="00426660" w:rsidP="00181652">
      <w:pPr>
        <w:jc w:val="both"/>
        <w:rPr>
          <w:rFonts w:ascii="Times New Roman" w:eastAsia="ヒラギノ角ゴ Pro W3" w:hAnsi="Times New Roman" w:cs="Times New Roman"/>
          <w:color w:val="000000"/>
          <w:lang w:val="ru-RU"/>
        </w:rPr>
      </w:pPr>
    </w:p>
    <w:p w14:paraId="7682D920"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t>Примеры экзаменационных программ</w:t>
      </w:r>
    </w:p>
    <w:p w14:paraId="14D0918B"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1</w:t>
      </w:r>
    </w:p>
    <w:p w14:paraId="206C512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Трехголосная инвенция си минор</w:t>
      </w:r>
    </w:p>
    <w:p w14:paraId="7671D58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Крамер И.                 Этюд №10</w:t>
      </w:r>
    </w:p>
    <w:p w14:paraId="0818804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Соч.299 Этюд №31</w:t>
      </w:r>
    </w:p>
    <w:p w14:paraId="2EFD98C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Сонатина Соль мажор, 1-я часть</w:t>
      </w:r>
    </w:p>
    <w:p w14:paraId="51DAEF98"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2</w:t>
      </w:r>
    </w:p>
    <w:p w14:paraId="57268A3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Французская сюита си минор (2-3 части)</w:t>
      </w:r>
    </w:p>
    <w:p w14:paraId="7C920ED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740 Этюды №№1, 37</w:t>
      </w:r>
    </w:p>
    <w:p w14:paraId="0A502F4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Соната ми минор, 1-я часть</w:t>
      </w:r>
    </w:p>
    <w:p w14:paraId="4132F3FD"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5AC6FD0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w:t>
      </w:r>
      <w:r w:rsidR="00135184" w:rsidRPr="004960E7">
        <w:rPr>
          <w:rFonts w:ascii="Times New Roman" w:eastAsia="Geeza Pro" w:hAnsi="Times New Roman" w:cs="Times New Roman"/>
          <w:color w:val="000000"/>
          <w:lang w:val="ru-RU"/>
        </w:rPr>
        <w:t>ХТК 1-й том, Прелюдия и фуга Си-</w:t>
      </w:r>
      <w:r w:rsidRPr="004960E7">
        <w:rPr>
          <w:rFonts w:ascii="Times New Roman" w:eastAsia="Geeza Pro" w:hAnsi="Times New Roman" w:cs="Times New Roman"/>
          <w:color w:val="000000"/>
          <w:lang w:val="ru-RU"/>
        </w:rPr>
        <w:t>бемоль мажор</w:t>
      </w:r>
    </w:p>
    <w:p w14:paraId="1EE6311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w:t>
      </w:r>
      <w:r w:rsidR="00135184" w:rsidRPr="004960E7">
        <w:rPr>
          <w:rFonts w:ascii="Times New Roman" w:eastAsia="Geeza Pro" w:hAnsi="Times New Roman" w:cs="Times New Roman"/>
          <w:color w:val="000000"/>
          <w:lang w:val="ru-RU"/>
        </w:rPr>
        <w:t>ни К.                   Соч.740</w:t>
      </w:r>
      <w:r w:rsidRPr="004960E7">
        <w:rPr>
          <w:rFonts w:ascii="Times New Roman" w:eastAsia="Geeza Pro" w:hAnsi="Times New Roman" w:cs="Times New Roman"/>
          <w:color w:val="000000"/>
          <w:lang w:val="ru-RU"/>
        </w:rPr>
        <w:t xml:space="preserve"> Этюд № 3</w:t>
      </w:r>
    </w:p>
    <w:p w14:paraId="7FF60BA1"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 72</w:t>
      </w:r>
      <w:r w:rsidR="00426660" w:rsidRPr="004960E7">
        <w:rPr>
          <w:rFonts w:ascii="Times New Roman" w:eastAsia="Geeza Pro" w:hAnsi="Times New Roman" w:cs="Times New Roman"/>
          <w:color w:val="000000"/>
          <w:lang w:val="ru-RU"/>
        </w:rPr>
        <w:t xml:space="preserve"> Этюд № 2</w:t>
      </w:r>
    </w:p>
    <w:p w14:paraId="1D291C3F"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4D2D60F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2-й том,  Прелюдия и фуга фа минор</w:t>
      </w:r>
    </w:p>
    <w:p w14:paraId="60EEF4B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 №1</w:t>
      </w:r>
    </w:p>
    <w:p w14:paraId="4A30229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Черни К.                    Соч.740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11</w:t>
      </w:r>
    </w:p>
    <w:p w14:paraId="33AD026F"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5</w:t>
      </w:r>
    </w:p>
    <w:p w14:paraId="0F43198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Прелюдия и фуга Ре мажор</w:t>
      </w:r>
    </w:p>
    <w:p w14:paraId="1C37AC5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740 Этюд №8</w:t>
      </w:r>
    </w:p>
    <w:p w14:paraId="1EDB139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Соч.10 Этюд №5</w:t>
      </w:r>
    </w:p>
    <w:p w14:paraId="558C6CF6" w14:textId="77777777" w:rsidR="00426660" w:rsidRPr="004960E7" w:rsidRDefault="00426660" w:rsidP="00181652">
      <w:pPr>
        <w:jc w:val="both"/>
        <w:rPr>
          <w:rFonts w:ascii="Times New Roman" w:eastAsia="ヒラギノ角ゴ Pro W3" w:hAnsi="Times New Roman" w:cs="Times New Roman"/>
          <w:color w:val="000000"/>
          <w:lang w:val="ru-RU"/>
        </w:rPr>
      </w:pPr>
    </w:p>
    <w:p w14:paraId="073D0E09"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7 класс</w:t>
      </w:r>
    </w:p>
    <w:p w14:paraId="4C501BA0"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Специальность и чтение с листа</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 xml:space="preserve"> 2,5 часа в неделю</w:t>
      </w:r>
    </w:p>
    <w:p w14:paraId="3840B758"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Самостоятельная работа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00135184" w:rsidRPr="004960E7">
        <w:rPr>
          <w:rFonts w:ascii="Times New Roman" w:eastAsia="Geeza Pro" w:hAnsi="Times New Roman" w:cs="Times New Roman"/>
          <w:i/>
          <w:color w:val="000000"/>
          <w:lang w:val="ru-RU"/>
        </w:rPr>
        <w:t xml:space="preserve"> </w:t>
      </w:r>
      <w:r w:rsidRPr="004960E7">
        <w:rPr>
          <w:rFonts w:ascii="Times New Roman" w:eastAsia="Geeza Pro" w:hAnsi="Times New Roman" w:cs="Times New Roman"/>
          <w:i/>
          <w:color w:val="000000"/>
          <w:lang w:val="ru-RU"/>
        </w:rPr>
        <w:t>не менее 6 часов в неделю</w:t>
      </w:r>
    </w:p>
    <w:p w14:paraId="25C68C3A"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Консультации по специальности</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00135184" w:rsidRPr="004960E7">
        <w:rPr>
          <w:rFonts w:ascii="Times New Roman" w:eastAsia="Geeza Pro" w:hAnsi="Times New Roman" w:cs="Times New Roman"/>
          <w:i/>
          <w:color w:val="000000"/>
          <w:lang w:val="ru-RU"/>
        </w:rPr>
        <w:t xml:space="preserve"> </w:t>
      </w:r>
      <w:r w:rsidRPr="004960E7">
        <w:rPr>
          <w:rFonts w:ascii="Times New Roman" w:eastAsia="Geeza Pro" w:hAnsi="Times New Roman" w:cs="Times New Roman"/>
          <w:i/>
          <w:color w:val="000000"/>
          <w:lang w:val="ru-RU"/>
        </w:rPr>
        <w:t>8 часов в год</w:t>
      </w:r>
    </w:p>
    <w:p w14:paraId="4CFE5E1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За год учащиеся должны сыграть три зачета и переводной экзамен.</w:t>
      </w:r>
    </w:p>
    <w:p w14:paraId="556B999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Требования по репертуару на год: </w:t>
      </w:r>
    </w:p>
    <w:p w14:paraId="1BEF8FB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две полифонии, </w:t>
      </w:r>
    </w:p>
    <w:p w14:paraId="50694E3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две крупные формы, </w:t>
      </w:r>
    </w:p>
    <w:p w14:paraId="72EACC6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- 4-6 этюдов, </w:t>
      </w:r>
    </w:p>
    <w:p w14:paraId="34AF7FC1"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- 2-3 пьесы.</w:t>
      </w:r>
    </w:p>
    <w:p w14:paraId="4BC4D2C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Экзаменационные требования: полифония, два этюда, крупная форма.</w:t>
      </w:r>
    </w:p>
    <w:p w14:paraId="58D6D097" w14:textId="77777777" w:rsidR="00426660" w:rsidRPr="004960E7" w:rsidRDefault="00426660" w:rsidP="00181652">
      <w:pPr>
        <w:jc w:val="both"/>
        <w:rPr>
          <w:rFonts w:ascii="Times New Roman" w:eastAsia="ヒラギノ角ゴ Pro W3" w:hAnsi="Times New Roman" w:cs="Times New Roman"/>
          <w:color w:val="000000"/>
          <w:lang w:val="ru-RU"/>
        </w:rPr>
      </w:pPr>
    </w:p>
    <w:p w14:paraId="440D28D1"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lastRenderedPageBreak/>
        <w:t>Примерный репертуарный список:</w:t>
      </w:r>
    </w:p>
    <w:p w14:paraId="47E3AC59" w14:textId="77777777" w:rsidR="00426660" w:rsidRPr="004960E7" w:rsidRDefault="00426660" w:rsidP="00181652">
      <w:pPr>
        <w:pStyle w:val="15"/>
        <w:numPr>
          <w:ilvl w:val="0"/>
          <w:numId w:val="13"/>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0457A4A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И.С.             Трехголосные инвенции, Французские сюиты,</w:t>
      </w:r>
    </w:p>
    <w:p w14:paraId="31557297"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Английские сюиты ля минор, соль минор</w:t>
      </w:r>
    </w:p>
    <w:p w14:paraId="3619DA5B"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ХТК 1-й том, Прелюдии и фуги (по выбору)</w:t>
      </w:r>
    </w:p>
    <w:p w14:paraId="18DAA430"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ХТК  2-й том, Прелюдии и фуги: до минор, ре минор,</w:t>
      </w:r>
    </w:p>
    <w:p w14:paraId="16D971B9" w14:textId="77777777" w:rsidR="00426660" w:rsidRPr="004960E7" w:rsidRDefault="00135184"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Ми-</w:t>
      </w:r>
      <w:r w:rsidR="00426660" w:rsidRPr="004960E7">
        <w:rPr>
          <w:rFonts w:ascii="Times New Roman" w:eastAsia="Geeza Pro" w:hAnsi="Times New Roman" w:cs="Times New Roman"/>
          <w:color w:val="000000"/>
          <w:lang w:val="ru-RU"/>
        </w:rPr>
        <w:t>бемоль мажор, Соль мажор, ля минор</w:t>
      </w:r>
    </w:p>
    <w:p w14:paraId="2EEC871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Прелюдии и фуги: Ре мажор, До мажор, ля минор,</w:t>
      </w:r>
    </w:p>
    <w:p w14:paraId="43078919" w14:textId="77777777" w:rsidR="00426660" w:rsidRPr="004960E7" w:rsidRDefault="00426660" w:rsidP="00181652">
      <w:pPr>
        <w:ind w:left="360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Ми мажор, соль минор</w:t>
      </w:r>
    </w:p>
    <w:p w14:paraId="132354B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Полторацкий В.   24 Прелюдии и фуги (по выбору)</w:t>
      </w:r>
    </w:p>
    <w:p w14:paraId="4D756850" w14:textId="77777777" w:rsidR="00426660" w:rsidRPr="004960E7" w:rsidRDefault="00426660" w:rsidP="00181652">
      <w:pPr>
        <w:pStyle w:val="15"/>
        <w:numPr>
          <w:ilvl w:val="0"/>
          <w:numId w:val="13"/>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2C2FA69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Аренский А.          Соч.74 Этюды до минор, До мажор</w:t>
      </w:r>
    </w:p>
    <w:p w14:paraId="3B17E84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Этюды, под ред. Таузига (по выбору)</w:t>
      </w:r>
    </w:p>
    <w:p w14:paraId="1F3675F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Лист Ф.                   Этюды "Шум леса", "</w:t>
      </w:r>
      <w:r w:rsidRPr="004960E7">
        <w:rPr>
          <w:rFonts w:ascii="Times New Roman" w:eastAsia="Geeza Pro" w:hAnsi="Times New Roman" w:cs="Times New Roman"/>
          <w:color w:val="000000"/>
        </w:rPr>
        <w:t>Unsospiro</w:t>
      </w:r>
      <w:r w:rsidRPr="004960E7">
        <w:rPr>
          <w:rFonts w:ascii="Times New Roman" w:eastAsia="Geeza Pro" w:hAnsi="Times New Roman" w:cs="Times New Roman"/>
          <w:color w:val="000000"/>
          <w:lang w:val="ru-RU"/>
        </w:rPr>
        <w:t>"</w:t>
      </w:r>
    </w:p>
    <w:p w14:paraId="0759130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Мошковский М.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Соч.72 Этюды №№1, 2, 5, 6, 7, 10, 11</w:t>
      </w:r>
    </w:p>
    <w:p w14:paraId="7F3AA14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50 этюдов (по выбору)</w:t>
      </w:r>
    </w:p>
    <w:p w14:paraId="074AA03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Шопен Ф. </w:t>
      </w:r>
      <w:r w:rsidR="00135184" w:rsidRPr="004960E7">
        <w:rPr>
          <w:rFonts w:ascii="Times New Roman" w:eastAsia="Geeza Pro" w:hAnsi="Times New Roman" w:cs="Times New Roman"/>
          <w:color w:val="000000"/>
          <w:lang w:val="ru-RU"/>
        </w:rPr>
        <w:t xml:space="preserve">               Соч.10: №№5, 9, </w:t>
      </w:r>
      <w:r w:rsidRPr="004960E7">
        <w:rPr>
          <w:rFonts w:ascii="Times New Roman" w:eastAsia="Geeza Pro" w:hAnsi="Times New Roman" w:cs="Times New Roman"/>
          <w:color w:val="000000"/>
          <w:lang w:val="ru-RU"/>
        </w:rPr>
        <w:t>12; соч.25: №№1, 2, 9</w:t>
      </w:r>
    </w:p>
    <w:p w14:paraId="54F18CCA" w14:textId="77777777" w:rsidR="00426660" w:rsidRPr="004960E7" w:rsidRDefault="00426660" w:rsidP="00181652">
      <w:pPr>
        <w:pStyle w:val="15"/>
        <w:numPr>
          <w:ilvl w:val="0"/>
          <w:numId w:val="13"/>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Крупная форма</w:t>
      </w:r>
    </w:p>
    <w:p w14:paraId="51B2F24E"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w:t>
      </w:r>
      <w:r w:rsidR="00426660" w:rsidRPr="004960E7">
        <w:rPr>
          <w:rFonts w:ascii="Times New Roman" w:eastAsia="Geeza Pro" w:hAnsi="Times New Roman" w:cs="Times New Roman"/>
          <w:color w:val="000000"/>
          <w:lang w:val="ru-RU"/>
        </w:rPr>
        <w:t>Ля мажор, соль минор</w:t>
      </w:r>
    </w:p>
    <w:p w14:paraId="59067AC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Бетховен Л.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Сонаты соч.2 №1 Фа минор, соч.10 №1 до минор</w:t>
      </w:r>
    </w:p>
    <w:p w14:paraId="68A0A8A3"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Соч.51 Рондо Соль мажор</w:t>
      </w:r>
    </w:p>
    <w:p w14:paraId="76726395"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xml:space="preserve">Концерт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1 До мажор,1-я часть</w:t>
      </w:r>
    </w:p>
    <w:p w14:paraId="1D633A5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Гайдн Й.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Сонаты (по выбору)</w:t>
      </w:r>
    </w:p>
    <w:p w14:paraId="02C14AE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Григ Э.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Концерт ля минор, 1-я часть</w:t>
      </w:r>
    </w:p>
    <w:p w14:paraId="4C638E6E"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Соната ми минор, 1-я часть</w:t>
      </w:r>
    </w:p>
    <w:p w14:paraId="225BFE3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Сона</w:t>
      </w:r>
      <w:r w:rsidR="00135184" w:rsidRPr="004960E7">
        <w:rPr>
          <w:rFonts w:ascii="Times New Roman" w:eastAsia="Geeza Pro" w:hAnsi="Times New Roman" w:cs="Times New Roman"/>
          <w:color w:val="000000"/>
          <w:lang w:val="ru-RU"/>
        </w:rPr>
        <w:t>та фа-</w:t>
      </w:r>
      <w:r w:rsidRPr="004960E7">
        <w:rPr>
          <w:rFonts w:ascii="Times New Roman" w:eastAsia="Geeza Pro" w:hAnsi="Times New Roman" w:cs="Times New Roman"/>
          <w:color w:val="000000"/>
          <w:lang w:val="ru-RU"/>
        </w:rPr>
        <w:t>диез минор, 1-я часть</w:t>
      </w:r>
    </w:p>
    <w:p w14:paraId="3E35205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Сонаты До мажор №10, Ре мажор №9, Фа мажор №12,</w:t>
      </w:r>
    </w:p>
    <w:p w14:paraId="1726433C"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До мажор №7 (ред. А. Гольденвейзера)</w:t>
      </w:r>
    </w:p>
    <w:p w14:paraId="31EE0CEB"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Концерты (по выбору)</w:t>
      </w:r>
    </w:p>
    <w:p w14:paraId="14726F1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Рондо-каприччиозо</w:t>
      </w:r>
    </w:p>
    <w:p w14:paraId="051C5F0F" w14:textId="77777777" w:rsidR="00426660" w:rsidRPr="004960E7" w:rsidRDefault="00135184"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Фантазия фа-</w:t>
      </w:r>
      <w:r w:rsidR="00426660" w:rsidRPr="004960E7">
        <w:rPr>
          <w:rFonts w:ascii="Times New Roman" w:eastAsia="Geeza Pro" w:hAnsi="Times New Roman" w:cs="Times New Roman"/>
          <w:color w:val="000000"/>
          <w:lang w:val="ru-RU"/>
        </w:rPr>
        <w:t>диез минор, 1-я часть</w:t>
      </w:r>
    </w:p>
    <w:p w14:paraId="2C77818A"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Концерты соль минор №1, ре минор №2</w:t>
      </w:r>
    </w:p>
    <w:p w14:paraId="7FB162B8" w14:textId="77777777" w:rsidR="00426660" w:rsidRPr="004960E7" w:rsidRDefault="00426660" w:rsidP="00181652">
      <w:pPr>
        <w:pStyle w:val="15"/>
        <w:numPr>
          <w:ilvl w:val="0"/>
          <w:numId w:val="13"/>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53253A0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Соч.52  «Сердце поэта»</w:t>
      </w:r>
    </w:p>
    <w:p w14:paraId="562F40A8"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Соч.19 «Свадебный день в Тролльхаугене»</w:t>
      </w:r>
    </w:p>
    <w:p w14:paraId="6DD0566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Дебюсси К.          Арабески Соль мажор, Ми мажор</w:t>
      </w:r>
    </w:p>
    <w:p w14:paraId="6C8EAFE9"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Мясковский Н.    Соч.31</w:t>
      </w:r>
      <w:r w:rsidR="00426660"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w:t>
      </w:r>
      <w:r w:rsidR="00426660" w:rsidRPr="004960E7">
        <w:rPr>
          <w:rFonts w:ascii="Times New Roman" w:eastAsia="Geeza Pro" w:hAnsi="Times New Roman" w:cs="Times New Roman"/>
          <w:color w:val="000000"/>
          <w:lang w:val="ru-RU"/>
        </w:rPr>
        <w:t>Пожелтевшие страницы</w:t>
      </w:r>
      <w:r w:rsidRPr="004960E7">
        <w:rPr>
          <w:rFonts w:ascii="Times New Roman" w:eastAsia="Geeza Pro" w:hAnsi="Times New Roman" w:cs="Times New Roman"/>
          <w:color w:val="000000"/>
          <w:lang w:val="ru-RU"/>
        </w:rPr>
        <w:t>№</w:t>
      </w:r>
    </w:p>
    <w:p w14:paraId="38FF7468" w14:textId="77777777" w:rsidR="00426660" w:rsidRPr="004960E7" w:rsidRDefault="00135184"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Соч.25</w:t>
      </w:r>
      <w:r w:rsidR="00426660"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w:t>
      </w:r>
      <w:r w:rsidR="00426660" w:rsidRPr="004960E7">
        <w:rPr>
          <w:rFonts w:ascii="Times New Roman" w:eastAsia="Geeza Pro" w:hAnsi="Times New Roman" w:cs="Times New Roman"/>
          <w:color w:val="000000"/>
          <w:lang w:val="ru-RU"/>
        </w:rPr>
        <w:t>Причуды</w:t>
      </w:r>
      <w:r w:rsidRPr="004960E7">
        <w:rPr>
          <w:rFonts w:ascii="Times New Roman" w:eastAsia="Geeza Pro" w:hAnsi="Times New Roman" w:cs="Times New Roman"/>
          <w:color w:val="000000"/>
          <w:lang w:val="ru-RU"/>
        </w:rPr>
        <w:t>»</w:t>
      </w:r>
      <w:r w:rsidR="00426660" w:rsidRPr="004960E7">
        <w:rPr>
          <w:rFonts w:ascii="Times New Roman" w:eastAsia="Geeza Pro" w:hAnsi="Times New Roman" w:cs="Times New Roman"/>
          <w:color w:val="000000"/>
          <w:lang w:val="ru-RU"/>
        </w:rPr>
        <w:t xml:space="preserve"> (по выбору)</w:t>
      </w:r>
    </w:p>
    <w:p w14:paraId="3B218FE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Прокофьев С.     </w:t>
      </w:r>
      <w:r w:rsidR="00135184" w:rsidRPr="004960E7">
        <w:rPr>
          <w:rFonts w:ascii="Times New Roman" w:eastAsia="Geeza Pro" w:hAnsi="Times New Roman" w:cs="Times New Roman"/>
          <w:color w:val="000000"/>
          <w:lang w:val="ru-RU"/>
        </w:rPr>
        <w:t xml:space="preserve"> Соч.25</w:t>
      </w:r>
      <w:r w:rsidRPr="004960E7">
        <w:rPr>
          <w:rFonts w:ascii="Times New Roman" w:eastAsia="Geeza Pro" w:hAnsi="Times New Roman" w:cs="Times New Roman"/>
          <w:color w:val="000000"/>
          <w:lang w:val="ru-RU"/>
        </w:rPr>
        <w:t xml:space="preserve"> Гавот из  "Классической симфонии"</w:t>
      </w:r>
    </w:p>
    <w:p w14:paraId="119952E7"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Соч.22 "Мимолетности"</w:t>
      </w:r>
    </w:p>
    <w:p w14:paraId="420E292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Элегия, Мелодия, Вальс Ля мажор, Полишинель</w:t>
      </w:r>
    </w:p>
    <w:p w14:paraId="344EAB9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Соч.1  "Три фантастических танца"</w:t>
      </w:r>
    </w:p>
    <w:p w14:paraId="4918BC0E"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Соч.34   Прелюдии</w:t>
      </w:r>
    </w:p>
    <w:p w14:paraId="54F351E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"Времена года"</w:t>
      </w:r>
    </w:p>
    <w:p w14:paraId="15991B0E"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Соч.10 Юмореска; соч.72  «Нежные упреки»</w:t>
      </w:r>
    </w:p>
    <w:p w14:paraId="2DAF944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Шопен </w:t>
      </w:r>
      <w:r w:rsidR="00135184" w:rsidRPr="004960E7">
        <w:rPr>
          <w:rFonts w:ascii="Times New Roman" w:eastAsia="Geeza Pro" w:hAnsi="Times New Roman" w:cs="Times New Roman"/>
          <w:color w:val="000000"/>
          <w:lang w:val="ru-RU"/>
        </w:rPr>
        <w:t>Ф.             Ноктюрны: №2 Ми-</w:t>
      </w:r>
      <w:r w:rsidRPr="004960E7">
        <w:rPr>
          <w:rFonts w:ascii="Times New Roman" w:eastAsia="Geeza Pro" w:hAnsi="Times New Roman" w:cs="Times New Roman"/>
          <w:color w:val="000000"/>
          <w:lang w:val="ru-RU"/>
        </w:rPr>
        <w:t>бемоль мажор, №19 ми минор</w:t>
      </w:r>
    </w:p>
    <w:p w14:paraId="43D8E187" w14:textId="77777777" w:rsidR="00426660" w:rsidRPr="004960E7" w:rsidRDefault="00135184"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№15</w:t>
      </w:r>
      <w:r w:rsidR="00426660" w:rsidRPr="004960E7">
        <w:rPr>
          <w:rFonts w:ascii="Times New Roman" w:eastAsia="Geeza Pro" w:hAnsi="Times New Roman" w:cs="Times New Roman"/>
          <w:color w:val="000000"/>
          <w:lang w:val="ru-RU"/>
        </w:rPr>
        <w:t xml:space="preserve"> фа минор</w:t>
      </w:r>
    </w:p>
    <w:p w14:paraId="7250E18A" w14:textId="77777777" w:rsidR="00426660" w:rsidRPr="004960E7" w:rsidRDefault="00135184"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Полонезы: соль-</w:t>
      </w:r>
      <w:r w:rsidR="00426660" w:rsidRPr="004960E7">
        <w:rPr>
          <w:rFonts w:ascii="Times New Roman" w:eastAsia="Geeza Pro" w:hAnsi="Times New Roman" w:cs="Times New Roman"/>
          <w:color w:val="000000"/>
          <w:lang w:val="ru-RU"/>
        </w:rPr>
        <w:t>диез минор (</w:t>
      </w:r>
      <w:r w:rsidR="00426660" w:rsidRPr="004960E7">
        <w:rPr>
          <w:rFonts w:ascii="Times New Roman" w:eastAsia="Geeza Pro" w:hAnsi="Times New Roman" w:cs="Times New Roman"/>
          <w:color w:val="000000"/>
        </w:rPr>
        <w:t>post</w:t>
      </w:r>
      <w:r w:rsidR="00426660" w:rsidRPr="004960E7">
        <w:rPr>
          <w:rFonts w:ascii="Times New Roman" w:eastAsia="Geeza Pro" w:hAnsi="Times New Roman" w:cs="Times New Roman"/>
          <w:color w:val="000000"/>
          <w:lang w:val="ru-RU"/>
        </w:rPr>
        <w:t>.), до минор</w:t>
      </w:r>
    </w:p>
    <w:p w14:paraId="23E961B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Шопен-Лист        Польские песни</w:t>
      </w:r>
    </w:p>
    <w:p w14:paraId="4B57A48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Шуберт Ф.</w:t>
      </w:r>
      <w:r w:rsidR="00135184" w:rsidRPr="004960E7">
        <w:rPr>
          <w:rFonts w:ascii="Times New Roman" w:eastAsia="Geeza Pro" w:hAnsi="Times New Roman" w:cs="Times New Roman"/>
          <w:color w:val="000000"/>
          <w:lang w:val="ru-RU"/>
        </w:rPr>
        <w:t xml:space="preserve">          Соч. 142  Экспромт Си-</w:t>
      </w:r>
      <w:r w:rsidRPr="004960E7">
        <w:rPr>
          <w:rFonts w:ascii="Times New Roman" w:eastAsia="Geeza Pro" w:hAnsi="Times New Roman" w:cs="Times New Roman"/>
          <w:color w:val="000000"/>
          <w:lang w:val="ru-RU"/>
        </w:rPr>
        <w:t>бемоль мажор</w:t>
      </w:r>
    </w:p>
    <w:p w14:paraId="7C503F42"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Соч.94 Музыкальные моменты</w:t>
      </w:r>
    </w:p>
    <w:p w14:paraId="2D97D43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"Лесные сцены", "Детские сцены", "Арабески"</w:t>
      </w:r>
    </w:p>
    <w:p w14:paraId="34B52AF5" w14:textId="77777777" w:rsidR="00426660" w:rsidRPr="004960E7" w:rsidRDefault="00426660" w:rsidP="00181652">
      <w:pPr>
        <w:jc w:val="both"/>
        <w:rPr>
          <w:rFonts w:ascii="Times New Roman" w:eastAsia="ヒラギノ角ゴ Pro W3" w:hAnsi="Times New Roman" w:cs="Times New Roman"/>
          <w:color w:val="000000"/>
          <w:lang w:val="ru-RU"/>
        </w:rPr>
      </w:pPr>
    </w:p>
    <w:p w14:paraId="253DBED7"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lastRenderedPageBreak/>
        <w:t>Примеры экзаменационных программ</w:t>
      </w:r>
    </w:p>
    <w:p w14:paraId="4CCEFCAC"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1</w:t>
      </w:r>
    </w:p>
    <w:p w14:paraId="3BC01FA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Трехголосная инвенция до минор</w:t>
      </w:r>
    </w:p>
    <w:p w14:paraId="548B73A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Соч.299 этюд №33</w:t>
      </w:r>
    </w:p>
    <w:p w14:paraId="04E1B98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 №2</w:t>
      </w:r>
    </w:p>
    <w:p w14:paraId="6296FEF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№5, 1-я часть</w:t>
      </w:r>
    </w:p>
    <w:p w14:paraId="55BFB619"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2</w:t>
      </w:r>
    </w:p>
    <w:p w14:paraId="36B9C6A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1-й том, Прелюдия и фуга Ре мажор</w:t>
      </w:r>
    </w:p>
    <w:p w14:paraId="1006F24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740. Этюд №13, №37</w:t>
      </w:r>
    </w:p>
    <w:p w14:paraId="7588453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Соната до минор, 1-я часть</w:t>
      </w:r>
    </w:p>
    <w:p w14:paraId="07D3F8CB"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69FC450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Бах-Бузони        Органная хоральная прелюдия фа минор</w:t>
      </w:r>
    </w:p>
    <w:p w14:paraId="0DF03F9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Этюд №17</w:t>
      </w:r>
    </w:p>
    <w:p w14:paraId="54C4198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 №6</w:t>
      </w:r>
    </w:p>
    <w:p w14:paraId="02137D0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Концерт №17, 1-я часть</w:t>
      </w:r>
    </w:p>
    <w:p w14:paraId="40B01F21"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3FA7079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Прелюдия и фуга ля минор</w:t>
      </w:r>
    </w:p>
    <w:p w14:paraId="05D9F03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740 этюд №20, №24</w:t>
      </w:r>
    </w:p>
    <w:p w14:paraId="14E20E3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№9, 1-я часть</w:t>
      </w:r>
    </w:p>
    <w:p w14:paraId="3F48BE82"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 xml:space="preserve">Вариант 5 </w:t>
      </w:r>
    </w:p>
    <w:p w14:paraId="64C1493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w:t>
      </w:r>
      <w:r w:rsidR="00135184" w:rsidRPr="004960E7">
        <w:rPr>
          <w:rFonts w:ascii="Times New Roman" w:eastAsia="Geeza Pro" w:hAnsi="Times New Roman" w:cs="Times New Roman"/>
          <w:color w:val="000000"/>
          <w:lang w:val="ru-RU"/>
        </w:rPr>
        <w:t xml:space="preserve"> 1- й том  Прелюдия и фуга соль-</w:t>
      </w:r>
      <w:r w:rsidRPr="004960E7">
        <w:rPr>
          <w:rFonts w:ascii="Times New Roman" w:eastAsia="Geeza Pro" w:hAnsi="Times New Roman" w:cs="Times New Roman"/>
          <w:color w:val="000000"/>
          <w:lang w:val="ru-RU"/>
        </w:rPr>
        <w:t>диез минор</w:t>
      </w:r>
    </w:p>
    <w:p w14:paraId="66234BA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 №12</w:t>
      </w:r>
    </w:p>
    <w:p w14:paraId="7319283E"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Соч.10</w:t>
      </w:r>
      <w:r w:rsidR="00426660" w:rsidRPr="004960E7">
        <w:rPr>
          <w:rFonts w:ascii="Times New Roman" w:eastAsia="Geeza Pro" w:hAnsi="Times New Roman" w:cs="Times New Roman"/>
          <w:color w:val="000000"/>
          <w:lang w:val="ru-RU"/>
        </w:rPr>
        <w:t xml:space="preserve">  этюд №12</w:t>
      </w:r>
    </w:p>
    <w:p w14:paraId="2729BAA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Шуберт Ф.           Соч. 120 Соната Ля мажор, 1-я часть</w:t>
      </w:r>
    </w:p>
    <w:p w14:paraId="06EB44E9" w14:textId="77777777" w:rsidR="00426660" w:rsidRPr="004960E7" w:rsidRDefault="00426660" w:rsidP="00181652">
      <w:pPr>
        <w:jc w:val="both"/>
        <w:rPr>
          <w:rFonts w:ascii="Times New Roman" w:eastAsia="ヒラギノ角ゴ Pro W3" w:hAnsi="Times New Roman" w:cs="Times New Roman"/>
          <w:color w:val="000000"/>
          <w:lang w:val="ru-RU"/>
        </w:rPr>
      </w:pPr>
    </w:p>
    <w:p w14:paraId="0ABF4BC1"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8 класс</w:t>
      </w:r>
    </w:p>
    <w:p w14:paraId="67C9EBED"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Специальность и чтение с листа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2,5 часа в неделю</w:t>
      </w:r>
    </w:p>
    <w:p w14:paraId="486CC182"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Самостоятельная работа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не менее 6 часов в неделю</w:t>
      </w:r>
    </w:p>
    <w:p w14:paraId="0F486CF9"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Консультации по специальности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8 часов в год</w:t>
      </w:r>
    </w:p>
    <w:p w14:paraId="688950A4"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Учащиеся 8 класса могут играть на зачетах свободную программу; количество зачетов и сроки специально не определены (свободный </w:t>
      </w:r>
      <w:r w:rsidR="00135184" w:rsidRPr="004960E7">
        <w:rPr>
          <w:rFonts w:ascii="Times New Roman" w:eastAsia="Geeza Pro" w:hAnsi="Times New Roman" w:cs="Times New Roman"/>
          <w:color w:val="000000"/>
          <w:lang w:val="ru-RU"/>
        </w:rPr>
        <w:t xml:space="preserve">график). Главная задача </w:t>
      </w:r>
      <w:r w:rsidRPr="004960E7">
        <w:rPr>
          <w:rFonts w:ascii="Times New Roman" w:eastAsia="Geeza Pro" w:hAnsi="Times New Roman" w:cs="Times New Roman"/>
          <w:color w:val="000000"/>
          <w:lang w:val="ru-RU"/>
        </w:rPr>
        <w:t>этого класса - представить выпускную программу в максимально готовом виде.</w:t>
      </w:r>
    </w:p>
    <w:p w14:paraId="76E788A7"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Учащийся может пройти в году две программы, может повторить произведение из программы предыдущих классов. Перед экзаменом учащиеся обыгрывают выпускную программу на зачетах, классных вечерах и концертах.</w:t>
      </w:r>
    </w:p>
    <w:p w14:paraId="2B727025"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Требования к выпускной программе:  </w:t>
      </w:r>
    </w:p>
    <w:p w14:paraId="6045107C"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полифония (обязательно Прелюдия и фуга из ХТК  Баха И.С., если учащийся собирается продолжать учиться в 9 классе),</w:t>
      </w:r>
    </w:p>
    <w:p w14:paraId="5496451B"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крупная форма (классическая или романтическая), </w:t>
      </w:r>
    </w:p>
    <w:p w14:paraId="23E5F168"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два этюда (для перехода в 9 класс) или один этюд (для завершающих свое обучение), </w:t>
      </w:r>
    </w:p>
    <w:p w14:paraId="476AD907"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любая пьеса.</w:t>
      </w:r>
    </w:p>
    <w:p w14:paraId="6914CEDC" w14:textId="77777777" w:rsidR="00426660" w:rsidRPr="004960E7" w:rsidRDefault="00426660" w:rsidP="00181652">
      <w:pPr>
        <w:jc w:val="both"/>
        <w:rPr>
          <w:rFonts w:ascii="Times New Roman" w:eastAsia="ヒラギノ角ゴ Pro W3" w:hAnsi="Times New Roman" w:cs="Times New Roman"/>
          <w:color w:val="000000"/>
          <w:lang w:val="ru-RU"/>
        </w:rPr>
      </w:pPr>
    </w:p>
    <w:p w14:paraId="5E50CEA6"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5D149264" w14:textId="77777777" w:rsidR="00426660" w:rsidRPr="004960E7" w:rsidRDefault="00426660" w:rsidP="00181652">
      <w:pPr>
        <w:pStyle w:val="15"/>
        <w:numPr>
          <w:ilvl w:val="0"/>
          <w:numId w:val="14"/>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7940E93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Трехголосные инвенции, Хорошо темперированный клавир,</w:t>
      </w:r>
    </w:p>
    <w:p w14:paraId="4A4073A5" w14:textId="77777777" w:rsidR="00426660" w:rsidRPr="004960E7" w:rsidRDefault="00135184"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Партиты  Соль мажор, Си-</w:t>
      </w:r>
      <w:r w:rsidR="00426660" w:rsidRPr="004960E7">
        <w:rPr>
          <w:rFonts w:ascii="Times New Roman" w:eastAsia="Geeza Pro" w:hAnsi="Times New Roman" w:cs="Times New Roman"/>
          <w:color w:val="000000"/>
          <w:lang w:val="ru-RU"/>
        </w:rPr>
        <w:t>бемоль мажор, до минор</w:t>
      </w:r>
    </w:p>
    <w:p w14:paraId="25A15A7C"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Французские сюиты, Английские сюиты (по выбору)</w:t>
      </w:r>
    </w:p>
    <w:p w14:paraId="3A18FCD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Полторацкий В.   24 Прелюдии и фуги (по выбору)</w:t>
      </w:r>
    </w:p>
    <w:p w14:paraId="6BA8D45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Шостакович Д.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24 Прелюдии и фуги (по выбору)</w:t>
      </w:r>
    </w:p>
    <w:p w14:paraId="46E700B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Щедрин Р.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24 Прелюдии и фуги (по выбору)</w:t>
      </w:r>
    </w:p>
    <w:p w14:paraId="27128681" w14:textId="77777777" w:rsidR="00426660" w:rsidRPr="004960E7" w:rsidRDefault="00426660" w:rsidP="00181652">
      <w:pPr>
        <w:pStyle w:val="15"/>
        <w:numPr>
          <w:ilvl w:val="0"/>
          <w:numId w:val="14"/>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Этюды</w:t>
      </w:r>
    </w:p>
    <w:p w14:paraId="0CBED48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Аренский А.          Соч.36, соч.41   Этюды</w:t>
      </w:r>
    </w:p>
    <w:p w14:paraId="0FEC652A"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Блюменфельд Ф.   Соч.3</w:t>
      </w:r>
      <w:r w:rsidR="00426660" w:rsidRPr="004960E7">
        <w:rPr>
          <w:rFonts w:ascii="Times New Roman" w:eastAsia="Geeza Pro" w:hAnsi="Times New Roman" w:cs="Times New Roman"/>
          <w:color w:val="000000"/>
          <w:lang w:val="ru-RU"/>
        </w:rPr>
        <w:t xml:space="preserve"> № 2 этюд</w:t>
      </w:r>
    </w:p>
    <w:p w14:paraId="7AF1A41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Этюды (по выбору)</w:t>
      </w:r>
    </w:p>
    <w:p w14:paraId="23320504"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 xml:space="preserve">Крамер И.             </w:t>
      </w:r>
      <w:r w:rsidR="00426660" w:rsidRPr="004960E7">
        <w:rPr>
          <w:rFonts w:ascii="Times New Roman" w:eastAsia="Geeza Pro" w:hAnsi="Times New Roman" w:cs="Times New Roman"/>
          <w:color w:val="000000"/>
          <w:lang w:val="ru-RU"/>
        </w:rPr>
        <w:t>Этюды (наиболее трудные)</w:t>
      </w:r>
    </w:p>
    <w:p w14:paraId="50F7368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Куллак Т.              </w:t>
      </w:r>
      <w:r w:rsidR="00135184" w:rsidRPr="004960E7">
        <w:rPr>
          <w:rFonts w:ascii="Times New Roman" w:eastAsia="Geeza Pro" w:hAnsi="Times New Roman" w:cs="Times New Roman"/>
          <w:color w:val="000000"/>
          <w:lang w:val="ru-RU"/>
        </w:rPr>
        <w:t xml:space="preserve"> Октавные этюды: Фа мажор, Ля-</w:t>
      </w:r>
      <w:r w:rsidRPr="004960E7">
        <w:rPr>
          <w:rFonts w:ascii="Times New Roman" w:eastAsia="Geeza Pro" w:hAnsi="Times New Roman" w:cs="Times New Roman"/>
          <w:color w:val="000000"/>
          <w:lang w:val="ru-RU"/>
        </w:rPr>
        <w:t xml:space="preserve">бемоль мажор, </w:t>
      </w:r>
    </w:p>
    <w:p w14:paraId="36F2DAB7" w14:textId="77777777" w:rsidR="00426660" w:rsidRPr="004960E7" w:rsidRDefault="00135184"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Ми-</w:t>
      </w:r>
      <w:r w:rsidR="00426660" w:rsidRPr="004960E7">
        <w:rPr>
          <w:rFonts w:ascii="Times New Roman" w:eastAsia="Geeza Pro" w:hAnsi="Times New Roman" w:cs="Times New Roman"/>
          <w:color w:val="000000"/>
          <w:lang w:val="ru-RU"/>
        </w:rPr>
        <w:t>бемоль мажор</w:t>
      </w:r>
    </w:p>
    <w:p w14:paraId="1DBD6EE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Лист Ф.       </w:t>
      </w:r>
      <w:r w:rsidR="00135184" w:rsidRPr="004960E7">
        <w:rPr>
          <w:rFonts w:ascii="Times New Roman" w:eastAsia="Geeza Pro" w:hAnsi="Times New Roman" w:cs="Times New Roman"/>
          <w:color w:val="000000"/>
          <w:lang w:val="ru-RU"/>
        </w:rPr>
        <w:t xml:space="preserve">           Концертные этюды: Ре-</w:t>
      </w:r>
      <w:r w:rsidRPr="004960E7">
        <w:rPr>
          <w:rFonts w:ascii="Times New Roman" w:eastAsia="Geeza Pro" w:hAnsi="Times New Roman" w:cs="Times New Roman"/>
          <w:color w:val="000000"/>
          <w:lang w:val="ru-RU"/>
        </w:rPr>
        <w:t>бемоль мажор, фа минор</w:t>
      </w:r>
    </w:p>
    <w:p w14:paraId="075383C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Этюды ля минор, Фа мажор</w:t>
      </w:r>
    </w:p>
    <w:p w14:paraId="29F2710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Этюды: №№ 1,2,5,6,7,9,10,11</w:t>
      </w:r>
    </w:p>
    <w:p w14:paraId="54E72BA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299, Соч.740 Этюды (по выбору)</w:t>
      </w:r>
    </w:p>
    <w:p w14:paraId="4382872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Соч.10, соч.25 Этюды (по выбору)</w:t>
      </w:r>
    </w:p>
    <w:p w14:paraId="0187A2B6" w14:textId="77777777" w:rsidR="00426660" w:rsidRPr="004960E7" w:rsidRDefault="00426660" w:rsidP="00181652">
      <w:pPr>
        <w:pStyle w:val="15"/>
        <w:numPr>
          <w:ilvl w:val="0"/>
          <w:numId w:val="14"/>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Крупная форма</w:t>
      </w:r>
    </w:p>
    <w:p w14:paraId="4B79D4C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Сонаты №№ 1, 5, 6, 7, 8, 9, 10, 11, 16, 25</w:t>
      </w:r>
    </w:p>
    <w:p w14:paraId="1BE53DD3"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Вариации (по выбору)</w:t>
      </w:r>
    </w:p>
    <w:p w14:paraId="448190EF"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Концерты №№1, 2, 3 (отдельные части)</w:t>
      </w:r>
    </w:p>
    <w:p w14:paraId="39A1ED0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Сонаты (по выбору)</w:t>
      </w:r>
    </w:p>
    <w:p w14:paraId="140EF4F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Соната ми минор, концерт ля минор</w:t>
      </w:r>
    </w:p>
    <w:p w14:paraId="1CD89641" w14:textId="77777777" w:rsidR="00426660" w:rsidRPr="004960E7" w:rsidRDefault="00135184"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Соната фа-</w:t>
      </w:r>
      <w:r w:rsidR="00426660" w:rsidRPr="004960E7">
        <w:rPr>
          <w:rFonts w:ascii="Times New Roman" w:eastAsia="Geeza Pro" w:hAnsi="Times New Roman" w:cs="Times New Roman"/>
          <w:color w:val="000000"/>
          <w:lang w:val="ru-RU"/>
        </w:rPr>
        <w:t>диез минор</w:t>
      </w:r>
    </w:p>
    <w:p w14:paraId="3C08EC0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Сонаты (по выбору)</w:t>
      </w:r>
    </w:p>
    <w:p w14:paraId="3D533C55"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Вариации Ре м</w:t>
      </w:r>
      <w:r w:rsidR="00135184" w:rsidRPr="004960E7">
        <w:rPr>
          <w:rFonts w:ascii="Times New Roman" w:eastAsia="Geeza Pro" w:hAnsi="Times New Roman" w:cs="Times New Roman"/>
          <w:color w:val="000000"/>
          <w:lang w:val="ru-RU"/>
        </w:rPr>
        <w:t>ажор, Ми-</w:t>
      </w:r>
      <w:r w:rsidRPr="004960E7">
        <w:rPr>
          <w:rFonts w:ascii="Times New Roman" w:eastAsia="Geeza Pro" w:hAnsi="Times New Roman" w:cs="Times New Roman"/>
          <w:color w:val="000000"/>
          <w:lang w:val="ru-RU"/>
        </w:rPr>
        <w:t>бемоль мажор, Соль мажор</w:t>
      </w:r>
    </w:p>
    <w:p w14:paraId="3D3E4B6A"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Концерты  №№12, 17, 20, 21, 23 (отдельные части)</w:t>
      </w:r>
    </w:p>
    <w:p w14:paraId="19E006B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Концерты соль минор, ре минор</w:t>
      </w:r>
    </w:p>
    <w:p w14:paraId="426F435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Сонаты №№ 1, 2, 3</w:t>
      </w:r>
    </w:p>
    <w:p w14:paraId="41777A2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Скарлатти Д.       60 сонат под ред. Гольденвейзера А. (по выбору)</w:t>
      </w:r>
    </w:p>
    <w:p w14:paraId="1F954B29" w14:textId="77777777" w:rsidR="00426660" w:rsidRPr="004960E7" w:rsidRDefault="00426660" w:rsidP="00181652">
      <w:pPr>
        <w:pStyle w:val="15"/>
        <w:numPr>
          <w:ilvl w:val="0"/>
          <w:numId w:val="14"/>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3D71317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Аренский А.        </w:t>
      </w:r>
      <w:r w:rsidRPr="004960E7">
        <w:rPr>
          <w:rFonts w:ascii="Times New Roman" w:eastAsia="Geeza Pro" w:hAnsi="Times New Roman" w:cs="Times New Roman"/>
          <w:color w:val="000000"/>
          <w:lang w:val="ru-RU"/>
        </w:rPr>
        <w:tab/>
        <w:t xml:space="preserve">     Соч.68  Прелюдии</w:t>
      </w:r>
    </w:p>
    <w:p w14:paraId="3A82BC2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Бабаджанян А.         Шесть картин</w:t>
      </w:r>
    </w:p>
    <w:p w14:paraId="4479FB6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Балакирев М.           Ноктюрн,  Полька</w:t>
      </w:r>
    </w:p>
    <w:p w14:paraId="16AEEF0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Глиэр</w:t>
      </w:r>
      <w:r w:rsidR="00135184" w:rsidRPr="004960E7">
        <w:rPr>
          <w:rFonts w:ascii="Times New Roman" w:eastAsia="Geeza Pro" w:hAnsi="Times New Roman" w:cs="Times New Roman"/>
          <w:color w:val="000000"/>
          <w:lang w:val="ru-RU"/>
        </w:rPr>
        <w:t xml:space="preserve"> Р.                     Соч. 26</w:t>
      </w:r>
      <w:r w:rsidRPr="004960E7">
        <w:rPr>
          <w:rFonts w:ascii="Times New Roman" w:eastAsia="Geeza Pro" w:hAnsi="Times New Roman" w:cs="Times New Roman"/>
          <w:color w:val="000000"/>
          <w:lang w:val="ru-RU"/>
        </w:rPr>
        <w:t xml:space="preserve"> Прелюдии</w:t>
      </w:r>
    </w:p>
    <w:p w14:paraId="501460A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Глинка-Балакирев    Жаворонок</w:t>
      </w:r>
    </w:p>
    <w:p w14:paraId="38CD4F6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Караев К.                  24 прелюдии (по выбору)</w:t>
      </w:r>
    </w:p>
    <w:p w14:paraId="376BB64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Лист Ф.                      «Лорелея», «Женевские колокола», ноктюрн "Грезы </w:t>
      </w:r>
    </w:p>
    <w:p w14:paraId="3A3C7A7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любви"</w:t>
      </w:r>
    </w:p>
    <w:p w14:paraId="3D3200D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Лядов А.                    Соч.11 Прелюдии</w:t>
      </w:r>
    </w:p>
    <w:p w14:paraId="42561B81"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Соч.17 Пастораль</w:t>
      </w:r>
    </w:p>
    <w:p w14:paraId="7C6A0BEF"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Соч.53 Три багатели</w:t>
      </w:r>
    </w:p>
    <w:p w14:paraId="0B58DB7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w:t>
      </w:r>
      <w:r w:rsidR="00135184" w:rsidRPr="004960E7">
        <w:rPr>
          <w:rFonts w:ascii="Times New Roman" w:eastAsia="Geeza Pro" w:hAnsi="Times New Roman" w:cs="Times New Roman"/>
          <w:color w:val="000000"/>
          <w:lang w:val="ru-RU"/>
        </w:rPr>
        <w:t>ельсон Ф.          Песни без сло</w:t>
      </w:r>
      <w:r w:rsidRPr="004960E7">
        <w:rPr>
          <w:rFonts w:ascii="Times New Roman" w:eastAsia="Geeza Pro" w:hAnsi="Times New Roman" w:cs="Times New Roman"/>
          <w:color w:val="000000"/>
          <w:lang w:val="ru-RU"/>
        </w:rPr>
        <w:t>в, Рондо-каприччиозо</w:t>
      </w:r>
    </w:p>
    <w:p w14:paraId="6AE93A6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Мусоргский М.          Детское скерцо</w:t>
      </w:r>
    </w:p>
    <w:p w14:paraId="107356A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Мясковский Н.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xml:space="preserve"> Соч.25 "Причуды"</w:t>
      </w:r>
    </w:p>
    <w:p w14:paraId="33CFB2E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Рубинштейн А.        </w:t>
      </w:r>
      <w:r w:rsidR="00135184"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Соч.26 Романс Фа мажор</w:t>
      </w:r>
    </w:p>
    <w:p w14:paraId="420F6C9C"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Соч.50 Баркарола соль минор</w:t>
      </w:r>
    </w:p>
    <w:p w14:paraId="64C67FF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Соч.</w:t>
      </w:r>
      <w:r w:rsidR="00135184" w:rsidRPr="004960E7">
        <w:rPr>
          <w:rFonts w:ascii="Times New Roman" w:eastAsia="Geeza Pro" w:hAnsi="Times New Roman" w:cs="Times New Roman"/>
          <w:color w:val="000000"/>
          <w:lang w:val="ru-RU"/>
        </w:rPr>
        <w:t>3 Элегия, Серенада, Прелюдия до-</w:t>
      </w:r>
      <w:r w:rsidRPr="004960E7">
        <w:rPr>
          <w:rFonts w:ascii="Times New Roman" w:eastAsia="Geeza Pro" w:hAnsi="Times New Roman" w:cs="Times New Roman"/>
          <w:color w:val="000000"/>
          <w:lang w:val="ru-RU"/>
        </w:rPr>
        <w:t>диез минор</w:t>
      </w:r>
    </w:p>
    <w:p w14:paraId="2E2780F8"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Соч.23, соч.32 Прелюдии (по выбору)</w:t>
      </w:r>
    </w:p>
    <w:p w14:paraId="3C8B6EF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Скрябин А.                Соч.2 Прелюдия,  Этюд</w:t>
      </w:r>
    </w:p>
    <w:p w14:paraId="4C2C5DB5"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Соч.11 Прелюдии</w:t>
      </w:r>
    </w:p>
    <w:p w14:paraId="5D13C52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Сметана Б.                 Соч.8 Поэтическая полька соль минор</w:t>
      </w:r>
    </w:p>
    <w:p w14:paraId="5A7ECE7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Хачатурян А.             Токката</w:t>
      </w:r>
    </w:p>
    <w:p w14:paraId="4DC49E8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Чайковский П.           </w:t>
      </w:r>
      <w:r w:rsidR="00135184" w:rsidRPr="004960E7">
        <w:rPr>
          <w:rFonts w:ascii="Times New Roman" w:eastAsia="Geeza Pro" w:hAnsi="Times New Roman" w:cs="Times New Roman"/>
          <w:color w:val="000000"/>
          <w:lang w:val="ru-RU"/>
        </w:rPr>
        <w:t xml:space="preserve"> Соч.19 Каприччио  Си-</w:t>
      </w:r>
      <w:r w:rsidRPr="004960E7">
        <w:rPr>
          <w:rFonts w:ascii="Times New Roman" w:eastAsia="Geeza Pro" w:hAnsi="Times New Roman" w:cs="Times New Roman"/>
          <w:color w:val="000000"/>
          <w:lang w:val="ru-RU"/>
        </w:rPr>
        <w:t>бемоль мажор</w:t>
      </w:r>
    </w:p>
    <w:p w14:paraId="0B016F77"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Соч.51  Полька си минор</w:t>
      </w:r>
    </w:p>
    <w:p w14:paraId="511DEF56"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Соч.5 Романа фа минор</w:t>
      </w:r>
    </w:p>
    <w:p w14:paraId="04739E8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Чайковский-Зилоти     Ноктюрн на темы из оперы "Снегурочка"</w:t>
      </w:r>
    </w:p>
    <w:p w14:paraId="62960E5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Ноктюрны,  Вальсы,  Полонезы, Мазурки</w:t>
      </w:r>
    </w:p>
    <w:p w14:paraId="31B10343"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Блестящие вариации</w:t>
      </w:r>
    </w:p>
    <w:p w14:paraId="6ED6EB2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Соч.18 "Арабески", Вариации на тему "Абегг"</w:t>
      </w:r>
    </w:p>
    <w:p w14:paraId="4607C10F"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Венский карнавал</w:t>
      </w:r>
    </w:p>
    <w:p w14:paraId="32863564" w14:textId="77777777" w:rsidR="00426660" w:rsidRPr="004960E7" w:rsidRDefault="00426660" w:rsidP="00181652">
      <w:pPr>
        <w:jc w:val="both"/>
        <w:rPr>
          <w:rFonts w:ascii="Times New Roman" w:eastAsia="ヒラギノ角ゴ Pro W3" w:hAnsi="Times New Roman" w:cs="Times New Roman"/>
          <w:color w:val="000000"/>
          <w:lang w:val="ru-RU"/>
        </w:rPr>
      </w:pPr>
    </w:p>
    <w:p w14:paraId="61BB081B"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lastRenderedPageBreak/>
        <w:t>Примерные программы выпускного экзамена</w:t>
      </w:r>
    </w:p>
    <w:p w14:paraId="5F32D849" w14:textId="77777777" w:rsidR="00426660" w:rsidRPr="004960E7" w:rsidRDefault="00426660" w:rsidP="00181652">
      <w:pPr>
        <w:keepNext/>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 xml:space="preserve">Вариант 1 </w:t>
      </w:r>
    </w:p>
    <w:p w14:paraId="3CA0589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Трехголосная инвенция соль минор</w:t>
      </w:r>
    </w:p>
    <w:p w14:paraId="6E744EA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Черни К.           Соч.740  Этюд </w:t>
      </w:r>
      <w:r w:rsidRPr="004960E7">
        <w:rPr>
          <w:rFonts w:ascii="Times New Roman" w:eastAsia="Geeza Pro" w:hAnsi="Times New Roman" w:cs="Times New Roman"/>
          <w:color w:val="000000"/>
        </w:rPr>
        <w:t>N</w:t>
      </w:r>
      <w:r w:rsidRPr="004960E7">
        <w:rPr>
          <w:rFonts w:ascii="Times New Roman" w:eastAsia="Geeza Pro" w:hAnsi="Times New Roman" w:cs="Times New Roman"/>
          <w:color w:val="000000"/>
          <w:lang w:val="ru-RU"/>
        </w:rPr>
        <w:t xml:space="preserve"> 11</w:t>
      </w:r>
    </w:p>
    <w:p w14:paraId="7EFB6CA2"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Соната Си-</w:t>
      </w:r>
      <w:r w:rsidR="00426660" w:rsidRPr="004960E7">
        <w:rPr>
          <w:rFonts w:ascii="Times New Roman" w:eastAsia="Geeza Pro" w:hAnsi="Times New Roman" w:cs="Times New Roman"/>
          <w:color w:val="000000"/>
          <w:lang w:val="ru-RU"/>
        </w:rPr>
        <w:t>бемоль мажор, 1-я часть</w:t>
      </w:r>
    </w:p>
    <w:p w14:paraId="0E8373C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Мимолетности №№ 1, 10</w:t>
      </w:r>
    </w:p>
    <w:p w14:paraId="63FD1C37"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2</w:t>
      </w:r>
    </w:p>
    <w:p w14:paraId="0030470C"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1-</w:t>
      </w:r>
      <w:r w:rsidR="00426660" w:rsidRPr="004960E7">
        <w:rPr>
          <w:rFonts w:ascii="Times New Roman" w:eastAsia="Geeza Pro" w:hAnsi="Times New Roman" w:cs="Times New Roman"/>
          <w:color w:val="000000"/>
          <w:lang w:val="ru-RU"/>
        </w:rPr>
        <w:t>й том,  Прелюдия и фуга до минор</w:t>
      </w:r>
    </w:p>
    <w:p w14:paraId="57223B6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Черни К.            Соч.740  Этюды </w:t>
      </w:r>
      <w:r w:rsidRPr="004960E7">
        <w:rPr>
          <w:rFonts w:ascii="Times New Roman" w:eastAsia="Geeza Pro" w:hAnsi="Times New Roman" w:cs="Times New Roman"/>
          <w:color w:val="000000"/>
        </w:rPr>
        <w:t>NN</w:t>
      </w:r>
      <w:r w:rsidRPr="004960E7">
        <w:rPr>
          <w:rFonts w:ascii="Times New Roman" w:eastAsia="Geeza Pro" w:hAnsi="Times New Roman" w:cs="Times New Roman"/>
          <w:color w:val="000000"/>
          <w:lang w:val="ru-RU"/>
        </w:rPr>
        <w:t xml:space="preserve"> 12, 18</w:t>
      </w:r>
    </w:p>
    <w:p w14:paraId="574DA00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 5, 1-я часть</w:t>
      </w:r>
    </w:p>
    <w:p w14:paraId="580225C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Ноктюрн   ми минор</w:t>
      </w:r>
    </w:p>
    <w:p w14:paraId="65713F2D" w14:textId="77777777" w:rsidR="00426660" w:rsidRPr="004960E7" w:rsidRDefault="00426660" w:rsidP="00181652">
      <w:pPr>
        <w:jc w:val="both"/>
        <w:rPr>
          <w:rFonts w:ascii="Times New Roman" w:eastAsia="ヒラギノ角ゴ Pro W3" w:hAnsi="Times New Roman" w:cs="Times New Roman"/>
          <w:color w:val="000000"/>
          <w:lang w:val="ru-RU"/>
        </w:rPr>
      </w:pPr>
    </w:p>
    <w:p w14:paraId="44919E67"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 xml:space="preserve">Вариант 3 </w:t>
      </w:r>
    </w:p>
    <w:p w14:paraId="2176B55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2-й том Прелюдия и фуга фа минор</w:t>
      </w:r>
    </w:p>
    <w:p w14:paraId="62171E2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 №1</w:t>
      </w:r>
    </w:p>
    <w:p w14:paraId="2BED62D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 №13</w:t>
      </w:r>
    </w:p>
    <w:p w14:paraId="4CF5985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w:t>
      </w:r>
      <w:r w:rsidR="00D97E25" w:rsidRPr="004960E7">
        <w:rPr>
          <w:rFonts w:ascii="Times New Roman" w:eastAsia="Geeza Pro" w:hAnsi="Times New Roman" w:cs="Times New Roman"/>
          <w:color w:val="000000"/>
          <w:lang w:val="ru-RU"/>
        </w:rPr>
        <w:t>айдн Й.              Соната  Ми-</w:t>
      </w:r>
      <w:r w:rsidRPr="004960E7">
        <w:rPr>
          <w:rFonts w:ascii="Times New Roman" w:eastAsia="Geeza Pro" w:hAnsi="Times New Roman" w:cs="Times New Roman"/>
          <w:color w:val="000000"/>
          <w:lang w:val="ru-RU"/>
        </w:rPr>
        <w:t>бемоль мажор, 1-я часть</w:t>
      </w:r>
    </w:p>
    <w:p w14:paraId="04E1167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w:t>
      </w:r>
      <w:r w:rsidR="00D97E25" w:rsidRPr="004960E7">
        <w:rPr>
          <w:rFonts w:ascii="Times New Roman" w:eastAsia="Geeza Pro" w:hAnsi="Times New Roman" w:cs="Times New Roman"/>
          <w:color w:val="000000"/>
          <w:lang w:val="ru-RU"/>
        </w:rPr>
        <w:t>ов С.    Соч.32   Прелюдия соль-</w:t>
      </w:r>
      <w:r w:rsidRPr="004960E7">
        <w:rPr>
          <w:rFonts w:ascii="Times New Roman" w:eastAsia="Geeza Pro" w:hAnsi="Times New Roman" w:cs="Times New Roman"/>
          <w:color w:val="000000"/>
          <w:lang w:val="ru-RU"/>
        </w:rPr>
        <w:t>диез минор</w:t>
      </w:r>
    </w:p>
    <w:p w14:paraId="4A27D887"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4</w:t>
      </w:r>
    </w:p>
    <w:p w14:paraId="75AA923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2-й том  Прелюдия и фуга Соль мажор</w:t>
      </w:r>
    </w:p>
    <w:p w14:paraId="2BB7A298"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w:t>
      </w:r>
      <w:r w:rsidR="00426660" w:rsidRPr="004960E7">
        <w:rPr>
          <w:rFonts w:ascii="Times New Roman" w:eastAsia="Geeza Pro" w:hAnsi="Times New Roman" w:cs="Times New Roman"/>
          <w:color w:val="000000"/>
          <w:lang w:val="ru-RU"/>
        </w:rPr>
        <w:t xml:space="preserve"> этюд №50</w:t>
      </w:r>
    </w:p>
    <w:p w14:paraId="3EE562A2"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Соч.10</w:t>
      </w:r>
      <w:r w:rsidR="00426660" w:rsidRPr="004960E7">
        <w:rPr>
          <w:rFonts w:ascii="Times New Roman" w:eastAsia="Geeza Pro" w:hAnsi="Times New Roman" w:cs="Times New Roman"/>
          <w:color w:val="000000"/>
          <w:lang w:val="ru-RU"/>
        </w:rPr>
        <w:t xml:space="preserve">   Этюд №5</w:t>
      </w:r>
    </w:p>
    <w:p w14:paraId="0105AA4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№7, 1-я часть</w:t>
      </w:r>
    </w:p>
    <w:p w14:paraId="5162664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 Размышление"</w:t>
      </w:r>
    </w:p>
    <w:p w14:paraId="46FB38CB"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Вариант 5</w:t>
      </w:r>
    </w:p>
    <w:p w14:paraId="2EBE981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2-й том  Прелюдия и фуга До мажор</w:t>
      </w:r>
    </w:p>
    <w:p w14:paraId="60DE7E9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Этюд №14</w:t>
      </w:r>
    </w:p>
    <w:p w14:paraId="52ABD3A1"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w:t>
      </w:r>
      <w:r w:rsidR="00426660" w:rsidRPr="004960E7">
        <w:rPr>
          <w:rFonts w:ascii="Times New Roman" w:eastAsia="Geeza Pro" w:hAnsi="Times New Roman" w:cs="Times New Roman"/>
          <w:color w:val="000000"/>
          <w:lang w:val="ru-RU"/>
        </w:rPr>
        <w:t>Искорки"</w:t>
      </w:r>
    </w:p>
    <w:p w14:paraId="24E2A0B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Концерт ля минор, 1-я часть</w:t>
      </w:r>
    </w:p>
    <w:p w14:paraId="253CE63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Три прелюдии соч. 34</w:t>
      </w:r>
    </w:p>
    <w:p w14:paraId="2C58ECB4" w14:textId="77777777" w:rsidR="00426660" w:rsidRPr="004960E7" w:rsidRDefault="00426660" w:rsidP="00181652">
      <w:pPr>
        <w:jc w:val="both"/>
        <w:rPr>
          <w:rFonts w:ascii="Times New Roman" w:eastAsia="ヒラギノ角ゴ Pro W3" w:hAnsi="Times New Roman" w:cs="Times New Roman"/>
          <w:color w:val="000000"/>
          <w:lang w:val="ru-RU"/>
        </w:rPr>
      </w:pPr>
    </w:p>
    <w:p w14:paraId="6A7D809E"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9 класс</w:t>
      </w:r>
    </w:p>
    <w:p w14:paraId="6BBC1552"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Специальность и чтение с листа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3 часа в неделю</w:t>
      </w:r>
    </w:p>
    <w:p w14:paraId="298AE885"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Самостоятельная работа</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не менее 6 часов в неделю</w:t>
      </w:r>
    </w:p>
    <w:p w14:paraId="5107085D"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 xml:space="preserve">Консультации по специальности </w:t>
      </w:r>
      <w:r w:rsidRPr="004960E7">
        <w:rPr>
          <w:rFonts w:ascii="Times New Roman" w:eastAsia="Geeza Pro" w:hAnsi="Times New Roman" w:cs="Times New Roman"/>
          <w:i/>
          <w:color w:val="000000"/>
          <w:lang w:val="ru-RU"/>
        </w:rPr>
        <w:tab/>
      </w:r>
      <w:r w:rsidRPr="004960E7">
        <w:rPr>
          <w:rFonts w:ascii="Times New Roman" w:eastAsia="Geeza Pro" w:hAnsi="Times New Roman" w:cs="Times New Roman"/>
          <w:i/>
          <w:color w:val="000000"/>
          <w:lang w:val="ru-RU"/>
        </w:rPr>
        <w:tab/>
        <w:t>8 часов в год</w:t>
      </w:r>
    </w:p>
    <w:p w14:paraId="15D8ADA8"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этом классе обучаются учащиеся, которые целенаправленно готовятся к поступлению в среднее профессиональное образовательное учреждение.</w:t>
      </w:r>
    </w:p>
    <w:p w14:paraId="348ABFA7"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Учащиеся сдают два экзамена с отметкой в конце каждого полугодия.</w:t>
      </w:r>
    </w:p>
    <w:p w14:paraId="49E7374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Требования к полугодовому экзамену: </w:t>
      </w:r>
    </w:p>
    <w:p w14:paraId="464118F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полифония (ХТК), </w:t>
      </w:r>
    </w:p>
    <w:p w14:paraId="4A681BC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крупная форма</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(классическая или романтическая соната,</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вариации,</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концерт),</w:t>
      </w:r>
    </w:p>
    <w:p w14:paraId="16FE0C1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два этюда (инструктивные этюды Черни, Клементи, Мошковского); возможны этюды Шопена, Листа, Рахманинова. </w:t>
      </w:r>
    </w:p>
    <w:p w14:paraId="2B2298B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 выпускной экзамен выносится новая программа по тем же требованиям, но с прибавлением пьесы.</w:t>
      </w:r>
    </w:p>
    <w:p w14:paraId="6948529B" w14:textId="77777777" w:rsidR="00426660" w:rsidRPr="004960E7" w:rsidRDefault="00426660" w:rsidP="00181652">
      <w:pPr>
        <w:jc w:val="both"/>
        <w:rPr>
          <w:rFonts w:ascii="Times New Roman" w:eastAsia="ヒラギノ角ゴ Pro W3" w:hAnsi="Times New Roman" w:cs="Times New Roman"/>
          <w:color w:val="000000"/>
          <w:lang w:val="ru-RU"/>
        </w:rPr>
      </w:pPr>
    </w:p>
    <w:p w14:paraId="1695E6C4" w14:textId="77777777" w:rsidR="00426660" w:rsidRPr="004960E7" w:rsidRDefault="00426660" w:rsidP="00181652">
      <w:pPr>
        <w:jc w:val="both"/>
        <w:rPr>
          <w:rFonts w:ascii="Times New Roman" w:eastAsia="Helvetica" w:hAnsi="Times New Roman" w:cs="Times New Roman"/>
          <w:b/>
          <w:color w:val="000000"/>
          <w:lang w:val="ru-RU"/>
        </w:rPr>
      </w:pPr>
      <w:r w:rsidRPr="004960E7">
        <w:rPr>
          <w:rFonts w:ascii="Times New Roman" w:eastAsia="Helvetica" w:hAnsi="Times New Roman" w:cs="Times New Roman"/>
          <w:b/>
          <w:color w:val="000000"/>
          <w:lang w:val="ru-RU"/>
        </w:rPr>
        <w:t>Примерный репертуарный список:</w:t>
      </w:r>
    </w:p>
    <w:p w14:paraId="0FC2BA9B" w14:textId="77777777" w:rsidR="00426660" w:rsidRPr="004960E7" w:rsidRDefault="00426660" w:rsidP="00181652">
      <w:pPr>
        <w:pStyle w:val="15"/>
        <w:numPr>
          <w:ilvl w:val="0"/>
          <w:numId w:val="15"/>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Полифонические произведения</w:t>
      </w:r>
    </w:p>
    <w:p w14:paraId="3C7D982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Хорошо темперированный клавир,  1 и 2 том</w:t>
      </w:r>
    </w:p>
    <w:p w14:paraId="394249A9" w14:textId="77777777" w:rsidR="00426660" w:rsidRPr="004960E7" w:rsidRDefault="00D97E25"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Токката</w:t>
      </w:r>
      <w:r w:rsidR="00426660" w:rsidRPr="004960E7">
        <w:rPr>
          <w:rFonts w:ascii="Times New Roman" w:eastAsia="Geeza Pro" w:hAnsi="Times New Roman" w:cs="Times New Roman"/>
          <w:color w:val="000000"/>
          <w:lang w:val="ru-RU"/>
        </w:rPr>
        <w:t xml:space="preserve"> ре минор, Токката ми минор</w:t>
      </w:r>
    </w:p>
    <w:p w14:paraId="3F10B528"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Партита ми минор, Партита до минор</w:t>
      </w:r>
    </w:p>
    <w:p w14:paraId="7F02946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Бах-Бузони          Органные хоральные прелюдии</w:t>
      </w:r>
    </w:p>
    <w:p w14:paraId="2104EBB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Шостакович Д.     24  Прелюдии и фуги</w:t>
      </w:r>
    </w:p>
    <w:p w14:paraId="54D3CEA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Щедрин Р.            24  Прелюдии и фуги</w:t>
      </w:r>
    </w:p>
    <w:p w14:paraId="5CACC512" w14:textId="77777777" w:rsidR="00426660" w:rsidRPr="004960E7" w:rsidRDefault="00426660" w:rsidP="00181652">
      <w:pPr>
        <w:pStyle w:val="15"/>
        <w:numPr>
          <w:ilvl w:val="0"/>
          <w:numId w:val="15"/>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lastRenderedPageBreak/>
        <w:t>Этюды</w:t>
      </w:r>
    </w:p>
    <w:p w14:paraId="6B1137E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Гензельт А.             Этюды</w:t>
      </w:r>
    </w:p>
    <w:p w14:paraId="0E9A762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Кесслер И.              Соч.100 Этюды тт. 2,3,4</w:t>
      </w:r>
    </w:p>
    <w:p w14:paraId="56B2A85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Этюды</w:t>
      </w:r>
    </w:p>
    <w:p w14:paraId="1EF07E4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Лист Ф.                    Концертные этюды</w:t>
      </w:r>
    </w:p>
    <w:p w14:paraId="0B29228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Этюды</w:t>
      </w:r>
    </w:p>
    <w:p w14:paraId="441DE8A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Этюды</w:t>
      </w:r>
    </w:p>
    <w:p w14:paraId="4A746D65"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Соч.48  этюды Ре мажор, До мажор</w:t>
      </w:r>
    </w:p>
    <w:p w14:paraId="6F95A42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Паганини- Лист.       Этюды  Ми мажор</w:t>
      </w:r>
    </w:p>
    <w:p w14:paraId="5AC6DAD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Паганини-Шуман.    Этюды  ля минор, Ми мажор</w:t>
      </w:r>
    </w:p>
    <w:p w14:paraId="19C70569"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Этюды-</w:t>
      </w:r>
      <w:r w:rsidR="00426660" w:rsidRPr="004960E7">
        <w:rPr>
          <w:rFonts w:ascii="Times New Roman" w:eastAsia="Geeza Pro" w:hAnsi="Times New Roman" w:cs="Times New Roman"/>
          <w:color w:val="000000"/>
          <w:lang w:val="ru-RU"/>
        </w:rPr>
        <w:t>картины соч.33, соч.39</w:t>
      </w:r>
    </w:p>
    <w:p w14:paraId="03275EA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Тальберг</w:t>
      </w:r>
      <w:r w:rsidR="00D97E25" w:rsidRPr="004960E7">
        <w:rPr>
          <w:rFonts w:ascii="Times New Roman" w:eastAsia="Geeza Pro" w:hAnsi="Times New Roman" w:cs="Times New Roman"/>
          <w:color w:val="000000"/>
          <w:lang w:val="ru-RU"/>
        </w:rPr>
        <w:t xml:space="preserve"> З.              Соч.26 Этюд фа-</w:t>
      </w:r>
      <w:r w:rsidRPr="004960E7">
        <w:rPr>
          <w:rFonts w:ascii="Times New Roman" w:eastAsia="Geeza Pro" w:hAnsi="Times New Roman" w:cs="Times New Roman"/>
          <w:color w:val="000000"/>
          <w:lang w:val="ru-RU"/>
        </w:rPr>
        <w:t>диез минор</w:t>
      </w:r>
    </w:p>
    <w:p w14:paraId="1867919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Этюды</w:t>
      </w:r>
    </w:p>
    <w:p w14:paraId="58488AD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Шл</w:t>
      </w:r>
      <w:r w:rsidR="00D97E25" w:rsidRPr="004960E7">
        <w:rPr>
          <w:rFonts w:ascii="Times New Roman" w:eastAsia="Geeza Pro" w:hAnsi="Times New Roman" w:cs="Times New Roman"/>
          <w:color w:val="000000"/>
          <w:lang w:val="ru-RU"/>
        </w:rPr>
        <w:t>ецер П.                Этюд  Ля-</w:t>
      </w:r>
      <w:r w:rsidRPr="004960E7">
        <w:rPr>
          <w:rFonts w:ascii="Times New Roman" w:eastAsia="Geeza Pro" w:hAnsi="Times New Roman" w:cs="Times New Roman"/>
          <w:color w:val="000000"/>
          <w:lang w:val="ru-RU"/>
        </w:rPr>
        <w:t>бемоль мажор</w:t>
      </w:r>
    </w:p>
    <w:p w14:paraId="72046F0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Шимановский К.      Соч.4 Этюды</w:t>
      </w:r>
    </w:p>
    <w:p w14:paraId="2F23DCC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Соч.10 и соч.25 (по выбору)</w:t>
      </w:r>
    </w:p>
    <w:p w14:paraId="0DD95633" w14:textId="77777777" w:rsidR="00426660" w:rsidRPr="004960E7" w:rsidRDefault="00426660" w:rsidP="00181652">
      <w:pPr>
        <w:pStyle w:val="15"/>
        <w:numPr>
          <w:ilvl w:val="0"/>
          <w:numId w:val="15"/>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Крупная форма</w:t>
      </w:r>
    </w:p>
    <w:p w14:paraId="65CC93D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Сонаты №№ 1, 2, 3, 5, 6, 7, 8, 9, 10, 11, 16, 25, 27</w:t>
      </w:r>
    </w:p>
    <w:p w14:paraId="745019C8"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Вариации Ля мажор (на русскую тему)</w:t>
      </w:r>
    </w:p>
    <w:p w14:paraId="3FFA11D5"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Концерты №№1, 2, 3</w:t>
      </w:r>
    </w:p>
    <w:p w14:paraId="778ADBB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Сонаты (по выбору)</w:t>
      </w:r>
    </w:p>
    <w:p w14:paraId="251CC6D1"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Галынин</w:t>
      </w:r>
      <w:r w:rsidR="00426660" w:rsidRPr="004960E7">
        <w:rPr>
          <w:rFonts w:ascii="Times New Roman" w:eastAsia="Geeza Pro" w:hAnsi="Times New Roman" w:cs="Times New Roman"/>
          <w:color w:val="000000"/>
          <w:lang w:val="ru-RU"/>
        </w:rPr>
        <w:t xml:space="preserve"> Г.               Сонатная триада</w:t>
      </w:r>
    </w:p>
    <w:p w14:paraId="5C03FBCB"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Григ Э.                      </w:t>
      </w:r>
      <w:r w:rsidR="00426660" w:rsidRPr="004960E7">
        <w:rPr>
          <w:rFonts w:ascii="Times New Roman" w:eastAsia="Geeza Pro" w:hAnsi="Times New Roman" w:cs="Times New Roman"/>
          <w:color w:val="000000"/>
          <w:lang w:val="ru-RU"/>
        </w:rPr>
        <w:t>Соната ми минор</w:t>
      </w:r>
    </w:p>
    <w:p w14:paraId="1FDF799C"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Концерт ля минор</w:t>
      </w:r>
    </w:p>
    <w:p w14:paraId="5B49077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Лядов А.                    Вариации на тему Глинки</w:t>
      </w:r>
    </w:p>
    <w:p w14:paraId="1BB18B5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Сонаты (по выбору), Вариации, Концерты</w:t>
      </w:r>
    </w:p>
    <w:p w14:paraId="053AB01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Прокофьев С.           </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Сонаты  №№1,2,3</w:t>
      </w:r>
    </w:p>
    <w:p w14:paraId="378334E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Равель М.                  Сонатина</w:t>
      </w:r>
    </w:p>
    <w:p w14:paraId="3F908E9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Концерты №№1,2</w:t>
      </w:r>
    </w:p>
    <w:p w14:paraId="27BB953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Скрябин А.                Соч.9   Прелюдия и Ноктюрн для левой руки</w:t>
      </w:r>
    </w:p>
    <w:p w14:paraId="6259498F"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Соч.32  Две поэмы</w:t>
      </w:r>
    </w:p>
    <w:p w14:paraId="1667CB3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Глинка М.                  Вариации на шотландскую тему</w:t>
      </w:r>
    </w:p>
    <w:p w14:paraId="26EBD5C6"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Вариации на тему  Моцарта</w:t>
      </w:r>
    </w:p>
    <w:p w14:paraId="4074C9C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Блестящие вариации</w:t>
      </w:r>
    </w:p>
    <w:p w14:paraId="5B6D7749"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rPr>
        <w:t>Andante</w:t>
      </w:r>
      <w:r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ap</w:t>
      </w:r>
      <w:r w:rsidR="00D97E25" w:rsidRPr="004960E7">
        <w:rPr>
          <w:rFonts w:ascii="Times New Roman" w:eastAsia="Geeza Pro" w:hAnsi="Times New Roman" w:cs="Times New Roman"/>
          <w:color w:val="000000"/>
        </w:rPr>
        <w:t>p</w:t>
      </w:r>
      <w:r w:rsidRPr="004960E7">
        <w:rPr>
          <w:rFonts w:ascii="Times New Roman" w:eastAsia="Geeza Pro" w:hAnsi="Times New Roman" w:cs="Times New Roman"/>
          <w:color w:val="000000"/>
        </w:rPr>
        <w:t>assionato</w:t>
      </w:r>
      <w:r w:rsidRPr="004960E7">
        <w:rPr>
          <w:rFonts w:ascii="Times New Roman" w:eastAsia="Geeza Pro" w:hAnsi="Times New Roman" w:cs="Times New Roman"/>
          <w:color w:val="000000"/>
          <w:lang w:val="ru-RU"/>
        </w:rPr>
        <w:t xml:space="preserve"> и Большой блестящий полонез</w:t>
      </w:r>
    </w:p>
    <w:p w14:paraId="11861ADE"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Концерт фа минор</w:t>
      </w:r>
    </w:p>
    <w:p w14:paraId="60C166F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Шуберт Ф.                  Сонаты ми минор, ля минор соч.42</w:t>
      </w:r>
    </w:p>
    <w:p w14:paraId="769864BA" w14:textId="77777777" w:rsidR="00426660" w:rsidRPr="004960E7" w:rsidRDefault="00426660" w:rsidP="00181652">
      <w:pPr>
        <w:pStyle w:val="15"/>
        <w:numPr>
          <w:ilvl w:val="0"/>
          <w:numId w:val="15"/>
        </w:numPr>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Пьесы</w:t>
      </w:r>
    </w:p>
    <w:p w14:paraId="4F5D209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Барток Б.                  Румынские  танцы</w:t>
      </w:r>
    </w:p>
    <w:p w14:paraId="42B825C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Брамс И.                   Соч.79 Рапсодии си минор, соль минор</w:t>
      </w:r>
    </w:p>
    <w:p w14:paraId="2D8E5D32"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Верди-Лист</w:t>
      </w:r>
      <w:r w:rsidR="00426660"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Риголетто</w:t>
      </w:r>
    </w:p>
    <w:p w14:paraId="499A247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Глазунов</w:t>
      </w:r>
      <w:r w:rsidR="00D97E25" w:rsidRPr="004960E7">
        <w:rPr>
          <w:rFonts w:ascii="Times New Roman" w:eastAsia="Geeza Pro" w:hAnsi="Times New Roman" w:cs="Times New Roman"/>
          <w:color w:val="000000"/>
          <w:lang w:val="ru-RU"/>
        </w:rPr>
        <w:t xml:space="preserve"> А.               Баркарола  Ре-</w:t>
      </w:r>
      <w:r w:rsidRPr="004960E7">
        <w:rPr>
          <w:rFonts w:ascii="Times New Roman" w:eastAsia="Geeza Pro" w:hAnsi="Times New Roman" w:cs="Times New Roman"/>
          <w:color w:val="000000"/>
          <w:lang w:val="ru-RU"/>
        </w:rPr>
        <w:t>бемоль мажор</w:t>
      </w:r>
    </w:p>
    <w:p w14:paraId="39752F1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Дебюсси К.                Прелюдии, Бергамасская сюита</w:t>
      </w:r>
    </w:p>
    <w:p w14:paraId="5F9C3AA1" w14:textId="77777777" w:rsidR="00426660" w:rsidRPr="004960E7" w:rsidRDefault="00426660"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Сюита для фортепиано</w:t>
      </w:r>
    </w:p>
    <w:p w14:paraId="078211F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Лист Ф.                      Венгерские рапсодии (по выбору)</w:t>
      </w:r>
    </w:p>
    <w:p w14:paraId="23F75A7D"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"Сонеты Петрарки" Ми мажор, Ля-</w:t>
      </w:r>
      <w:r w:rsidR="00426660" w:rsidRPr="004960E7">
        <w:rPr>
          <w:rFonts w:ascii="Times New Roman" w:eastAsia="Geeza Pro" w:hAnsi="Times New Roman" w:cs="Times New Roman"/>
          <w:color w:val="000000"/>
          <w:lang w:val="ru-RU"/>
        </w:rPr>
        <w:t>бемоль мажор</w:t>
      </w:r>
    </w:p>
    <w:p w14:paraId="635744A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Метнер Н.                  Сказка фа минор</w:t>
      </w:r>
    </w:p>
    <w:p w14:paraId="25F09873" w14:textId="77777777" w:rsidR="00426660" w:rsidRPr="004960E7" w:rsidRDefault="00D97E25" w:rsidP="00181652">
      <w:pPr>
        <w:ind w:left="2160" w:firstLine="534"/>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Соч.39. Канцона-</w:t>
      </w:r>
      <w:r w:rsidR="00426660" w:rsidRPr="004960E7">
        <w:rPr>
          <w:rFonts w:ascii="Times New Roman" w:eastAsia="Geeza Pro" w:hAnsi="Times New Roman" w:cs="Times New Roman"/>
          <w:color w:val="000000"/>
          <w:lang w:val="ru-RU"/>
        </w:rPr>
        <w:t>серенада</w:t>
      </w:r>
    </w:p>
    <w:p w14:paraId="1A1543F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Мийо Д.                     Бразильские танцы</w:t>
      </w:r>
    </w:p>
    <w:p w14:paraId="3CDCA8C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Прокофьев С.           </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Соч.102  Сюита из балета "Золушка"</w:t>
      </w:r>
    </w:p>
    <w:p w14:paraId="7842C808" w14:textId="77777777" w:rsidR="00426660" w:rsidRPr="004960E7" w:rsidRDefault="00D97E25"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Соч.75  Сюита из балета "Ромео и Джульетта"</w:t>
      </w:r>
    </w:p>
    <w:p w14:paraId="3500C588" w14:textId="77777777" w:rsidR="00426660" w:rsidRPr="004960E7" w:rsidRDefault="00D97E25"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Соч.22  "Мимолетности"</w:t>
      </w:r>
    </w:p>
    <w:p w14:paraId="79A6B829"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Сарказмы</w:t>
      </w:r>
    </w:p>
    <w:p w14:paraId="0BF4013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Равель М.                   Павана</w:t>
      </w:r>
    </w:p>
    <w:p w14:paraId="2ADF92C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Рахманинов С.           Соч.23 и соч.32  Прелюдии</w:t>
      </w:r>
    </w:p>
    <w:p w14:paraId="5E0F3A3B"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Шесть музыкальных моментов</w:t>
      </w:r>
    </w:p>
    <w:p w14:paraId="0939C40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Санкан П.</w:t>
      </w:r>
      <w:r w:rsidRPr="004960E7">
        <w:rPr>
          <w:rFonts w:ascii="Times New Roman" w:eastAsia="Geeza Pro" w:hAnsi="Times New Roman" w:cs="Times New Roman"/>
          <w:color w:val="000000"/>
          <w:lang w:val="ru-RU"/>
        </w:rPr>
        <w:tab/>
        <w:t xml:space="preserve">      </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Токката</w:t>
      </w:r>
    </w:p>
    <w:p w14:paraId="0821E4D0"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Скрябин А.     </w:t>
      </w:r>
      <w:r w:rsidRPr="004960E7">
        <w:rPr>
          <w:rFonts w:ascii="Times New Roman" w:eastAsia="Geeza Pro" w:hAnsi="Times New Roman" w:cs="Times New Roman"/>
          <w:color w:val="000000"/>
          <w:lang w:val="ru-RU"/>
        </w:rPr>
        <w:tab/>
        <w:t xml:space="preserve">        Соч.11, соч.15, соч.16</w:t>
      </w:r>
      <w:r w:rsidR="00426660" w:rsidRPr="004960E7">
        <w:rPr>
          <w:rFonts w:ascii="Times New Roman" w:eastAsia="Geeza Pro" w:hAnsi="Times New Roman" w:cs="Times New Roman"/>
          <w:color w:val="000000"/>
          <w:lang w:val="ru-RU"/>
        </w:rPr>
        <w:t xml:space="preserve">  Прелюдии</w:t>
      </w:r>
    </w:p>
    <w:p w14:paraId="1753AFB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"Времена года"</w:t>
      </w:r>
    </w:p>
    <w:p w14:paraId="0089DE00"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Соч.72 "Размышление"</w:t>
      </w:r>
    </w:p>
    <w:p w14:paraId="44164E89"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Соч.59 "Думка"</w:t>
      </w:r>
    </w:p>
    <w:p w14:paraId="26CFC1E0"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Соч.1 Русское скерцо</w:t>
      </w:r>
    </w:p>
    <w:p w14:paraId="0B4D871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Полонезы, Вальсы, Ноктюрны</w:t>
      </w:r>
    </w:p>
    <w:p w14:paraId="38445998" w14:textId="77777777" w:rsidR="00426660" w:rsidRPr="004960E7" w:rsidRDefault="00D97E25"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Экспромт Ля-</w:t>
      </w:r>
      <w:r w:rsidR="00426660" w:rsidRPr="004960E7">
        <w:rPr>
          <w:rFonts w:ascii="Times New Roman" w:eastAsia="Geeza Pro" w:hAnsi="Times New Roman" w:cs="Times New Roman"/>
          <w:color w:val="000000"/>
          <w:lang w:val="ru-RU"/>
        </w:rPr>
        <w:t>бемоль мажор</w:t>
      </w:r>
    </w:p>
    <w:p w14:paraId="312DE6B3"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Баллады №№2, 3</w:t>
      </w:r>
    </w:p>
    <w:p w14:paraId="48F829A2"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Скерцо №№1, 2</w:t>
      </w:r>
    </w:p>
    <w:p w14:paraId="7362061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Шостакович Д.          </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xml:space="preserve"> Соч.34  Прелюдии</w:t>
      </w:r>
    </w:p>
    <w:p w14:paraId="128F8854"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Афоризмы</w:t>
      </w:r>
    </w:p>
    <w:p w14:paraId="276DC36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Венский карнавал</w:t>
      </w:r>
    </w:p>
    <w:p w14:paraId="38ED10F1"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Бабочки</w:t>
      </w:r>
    </w:p>
    <w:p w14:paraId="79AFC9EF"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Соч.99 Пестрые листки</w:t>
      </w:r>
    </w:p>
    <w:p w14:paraId="67E2D49A"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Соч.124  Листки из альбома</w:t>
      </w:r>
    </w:p>
    <w:p w14:paraId="0402FEAD"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Соч.4 Шесть интермеццо</w:t>
      </w:r>
    </w:p>
    <w:p w14:paraId="01F0E77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 Лист</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Посвящение</w:t>
      </w:r>
    </w:p>
    <w:p w14:paraId="11EBEDE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Щедрин Р.                   </w:t>
      </w:r>
      <w:r w:rsidR="00D97E25"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rPr>
        <w:t>Bassoostinato</w:t>
      </w:r>
      <w:r w:rsidRPr="004960E7">
        <w:rPr>
          <w:rFonts w:ascii="Times New Roman" w:eastAsia="Geeza Pro" w:hAnsi="Times New Roman" w:cs="Times New Roman"/>
          <w:color w:val="000000"/>
          <w:lang w:val="ru-RU"/>
        </w:rPr>
        <w:t>"</w:t>
      </w:r>
    </w:p>
    <w:p w14:paraId="2311DF68" w14:textId="77777777" w:rsidR="00426660" w:rsidRPr="004960E7" w:rsidRDefault="00426660" w:rsidP="00181652">
      <w:pPr>
        <w:jc w:val="both"/>
        <w:rPr>
          <w:rFonts w:ascii="Times New Roman" w:eastAsia="ヒラギノ角ゴ Pro W3" w:hAnsi="Times New Roman" w:cs="Times New Roman"/>
          <w:color w:val="000000"/>
          <w:lang w:val="ru-RU"/>
        </w:rPr>
      </w:pPr>
    </w:p>
    <w:p w14:paraId="7FB45D43" w14:textId="77777777" w:rsidR="00426660" w:rsidRPr="004960E7" w:rsidRDefault="00426660" w:rsidP="00181652">
      <w:pPr>
        <w:keepNext/>
        <w:jc w:val="both"/>
        <w:rPr>
          <w:rFonts w:ascii="Times New Roman" w:eastAsia="Geeza Pro" w:hAnsi="Times New Roman" w:cs="Times New Roman"/>
          <w:b/>
          <w:color w:val="000000"/>
          <w:lang w:val="ru-RU"/>
        </w:rPr>
      </w:pPr>
      <w:r w:rsidRPr="004960E7">
        <w:rPr>
          <w:rFonts w:ascii="Times New Roman" w:eastAsia="Geeza Pro" w:hAnsi="Times New Roman" w:cs="Times New Roman"/>
          <w:b/>
          <w:color w:val="000000"/>
          <w:lang w:val="ru-RU"/>
        </w:rPr>
        <w:t>Примерные программы для выпускного экзамена</w:t>
      </w:r>
    </w:p>
    <w:p w14:paraId="456AD44B" w14:textId="77777777" w:rsidR="00426660" w:rsidRPr="004960E7" w:rsidRDefault="00426660" w:rsidP="00181652">
      <w:pPr>
        <w:keepNext/>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1</w:t>
      </w:r>
    </w:p>
    <w:p w14:paraId="2E5F0BF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1-й том Прелюдия и фуга ре минор</w:t>
      </w:r>
    </w:p>
    <w:p w14:paraId="0F5A46C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Соната До мажор (</w:t>
      </w:r>
      <w:r w:rsidRPr="004960E7">
        <w:rPr>
          <w:rFonts w:ascii="Times New Roman" w:eastAsia="Geeza Pro" w:hAnsi="Times New Roman" w:cs="Times New Roman"/>
          <w:color w:val="000000"/>
        </w:rPr>
        <w:t>KV</w:t>
      </w:r>
      <w:r w:rsidRPr="004960E7">
        <w:rPr>
          <w:rFonts w:ascii="Times New Roman" w:eastAsia="Geeza Pro" w:hAnsi="Times New Roman" w:cs="Times New Roman"/>
          <w:color w:val="000000"/>
          <w:lang w:val="ru-RU"/>
        </w:rPr>
        <w:t xml:space="preserve"> 330), 1-я часть</w:t>
      </w:r>
    </w:p>
    <w:p w14:paraId="155A813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Этюд №24</w:t>
      </w:r>
    </w:p>
    <w:p w14:paraId="4C1CAA1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 №6</w:t>
      </w:r>
    </w:p>
    <w:p w14:paraId="02B5552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w:t>
      </w:r>
      <w:r w:rsidR="00D97E25" w:rsidRPr="004960E7">
        <w:rPr>
          <w:rFonts w:ascii="Times New Roman" w:eastAsia="Geeza Pro" w:hAnsi="Times New Roman" w:cs="Times New Roman"/>
          <w:color w:val="000000"/>
          <w:lang w:val="ru-RU"/>
        </w:rPr>
        <w:t>вский П.    Ноктюрн до-</w:t>
      </w:r>
      <w:r w:rsidRPr="004960E7">
        <w:rPr>
          <w:rFonts w:ascii="Times New Roman" w:eastAsia="Geeza Pro" w:hAnsi="Times New Roman" w:cs="Times New Roman"/>
          <w:color w:val="000000"/>
          <w:lang w:val="ru-RU"/>
        </w:rPr>
        <w:t>диез минор</w:t>
      </w:r>
    </w:p>
    <w:p w14:paraId="018F6546"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2</w:t>
      </w:r>
    </w:p>
    <w:p w14:paraId="752CEE3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2-й том Прелюдия и фуга фа минор</w:t>
      </w:r>
    </w:p>
    <w:p w14:paraId="57BAD4B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Соната До мажор, соч.79 1-я часть</w:t>
      </w:r>
    </w:p>
    <w:p w14:paraId="358048E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 №4</w:t>
      </w:r>
    </w:p>
    <w:p w14:paraId="157A860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 №5</w:t>
      </w:r>
    </w:p>
    <w:p w14:paraId="1873F9B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Лист Ф.                Ноктюрн "Грезы любви"</w:t>
      </w:r>
    </w:p>
    <w:p w14:paraId="34405034" w14:textId="77777777" w:rsidR="00426660" w:rsidRPr="004960E7" w:rsidRDefault="00426660" w:rsidP="00181652">
      <w:pPr>
        <w:jc w:val="both"/>
        <w:rPr>
          <w:rFonts w:ascii="Times New Roman" w:eastAsia="ヒラギノ角ゴ Pro W3" w:hAnsi="Times New Roman" w:cs="Times New Roman"/>
          <w:i/>
          <w:color w:val="000000"/>
          <w:lang w:val="ru-RU"/>
        </w:rPr>
      </w:pPr>
      <w:r w:rsidRPr="004960E7">
        <w:rPr>
          <w:rFonts w:ascii="Times New Roman" w:eastAsia="ヒラギノ角ゴ Pro W3" w:hAnsi="Times New Roman" w:cs="Times New Roman"/>
          <w:i/>
          <w:color w:val="000000"/>
          <w:lang w:val="ru-RU"/>
        </w:rPr>
        <w:t>Вариант 3</w:t>
      </w:r>
    </w:p>
    <w:p w14:paraId="2251A97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1-й том,  Прелюдия и фуга Ми мажор</w:t>
      </w:r>
    </w:p>
    <w:p w14:paraId="31E00F0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№6, 1-я часть</w:t>
      </w:r>
    </w:p>
    <w:p w14:paraId="7BAC771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 740  Этюд №17</w:t>
      </w:r>
    </w:p>
    <w:p w14:paraId="2261DCD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Этюд №3</w:t>
      </w:r>
    </w:p>
    <w:p w14:paraId="1F61E72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Щедрин Р.             "В подражание Альбенису"</w:t>
      </w:r>
    </w:p>
    <w:p w14:paraId="09EE25E8"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Вариант 4</w:t>
      </w:r>
    </w:p>
    <w:p w14:paraId="1030DB2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ХТК 2-й том,  Прелюдия и фуга ля минор</w:t>
      </w:r>
    </w:p>
    <w:p w14:paraId="3D5303B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Соч.740 Этюд №14</w:t>
      </w:r>
    </w:p>
    <w:p w14:paraId="34C13F18" w14:textId="77777777" w:rsidR="00426660" w:rsidRPr="004960E7" w:rsidRDefault="00D97E25"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Соч.10</w:t>
      </w:r>
      <w:r w:rsidR="00426660" w:rsidRPr="004960E7">
        <w:rPr>
          <w:rFonts w:ascii="Times New Roman" w:eastAsia="Geeza Pro" w:hAnsi="Times New Roman" w:cs="Times New Roman"/>
          <w:color w:val="000000"/>
          <w:lang w:val="ru-RU"/>
        </w:rPr>
        <w:t xml:space="preserve">  Этюд №5</w:t>
      </w:r>
    </w:p>
    <w:p w14:paraId="749E527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Концерт №23, 1-я часть</w:t>
      </w:r>
    </w:p>
    <w:p w14:paraId="78CF45E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Прелюдия соль минор</w:t>
      </w:r>
    </w:p>
    <w:p w14:paraId="42BA57B6" w14:textId="77777777" w:rsidR="00426660" w:rsidRPr="004960E7" w:rsidRDefault="00426660" w:rsidP="00181652">
      <w:pPr>
        <w:jc w:val="both"/>
        <w:rPr>
          <w:rFonts w:ascii="Times New Roman" w:eastAsia="Geeza Pro" w:hAnsi="Times New Roman" w:cs="Times New Roman"/>
          <w:i/>
          <w:color w:val="000000"/>
          <w:lang w:val="ru-RU"/>
        </w:rPr>
      </w:pPr>
      <w:r w:rsidRPr="004960E7">
        <w:rPr>
          <w:rFonts w:ascii="Times New Roman" w:eastAsia="Geeza Pro" w:hAnsi="Times New Roman" w:cs="Times New Roman"/>
          <w:i/>
          <w:color w:val="000000"/>
          <w:lang w:val="ru-RU"/>
        </w:rPr>
        <w:t>Вариант 5</w:t>
      </w:r>
    </w:p>
    <w:p w14:paraId="01C3A70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w:t>
      </w:r>
      <w:r w:rsidR="000D5E2B" w:rsidRPr="004960E7">
        <w:rPr>
          <w:rFonts w:ascii="Times New Roman" w:eastAsia="Geeza Pro" w:hAnsi="Times New Roman" w:cs="Times New Roman"/>
          <w:color w:val="000000"/>
          <w:lang w:val="ru-RU"/>
        </w:rPr>
        <w:t>ТК 1-й том</w:t>
      </w:r>
      <w:r w:rsidR="00D97E25" w:rsidRPr="004960E7">
        <w:rPr>
          <w:rFonts w:ascii="Times New Roman" w:eastAsia="Geeza Pro" w:hAnsi="Times New Roman" w:cs="Times New Roman"/>
          <w:color w:val="000000"/>
          <w:lang w:val="ru-RU"/>
        </w:rPr>
        <w:t>:</w:t>
      </w:r>
      <w:r w:rsidR="000D5E2B" w:rsidRPr="004960E7">
        <w:rPr>
          <w:rFonts w:ascii="Times New Roman" w:eastAsia="Geeza Pro" w:hAnsi="Times New Roman" w:cs="Times New Roman"/>
          <w:color w:val="000000"/>
          <w:lang w:val="ru-RU"/>
        </w:rPr>
        <w:t xml:space="preserve"> Прелюдия и фуга соль-</w:t>
      </w:r>
      <w:r w:rsidRPr="004960E7">
        <w:rPr>
          <w:rFonts w:ascii="Times New Roman" w:eastAsia="Geeza Pro" w:hAnsi="Times New Roman" w:cs="Times New Roman"/>
          <w:color w:val="000000"/>
          <w:lang w:val="ru-RU"/>
        </w:rPr>
        <w:t>диез минор</w:t>
      </w:r>
    </w:p>
    <w:p w14:paraId="49EB7D1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Бетховен Л.         </w:t>
      </w:r>
      <w:r w:rsidR="000D5E2B" w:rsidRPr="004960E7">
        <w:rPr>
          <w:rFonts w:ascii="Times New Roman" w:eastAsia="Geeza Pro" w:hAnsi="Times New Roman" w:cs="Times New Roman"/>
          <w:color w:val="000000"/>
          <w:lang w:val="ru-RU"/>
        </w:rPr>
        <w:t xml:space="preserve">    Вариации на тему Сальери Си-</w:t>
      </w:r>
      <w:r w:rsidRPr="004960E7">
        <w:rPr>
          <w:rFonts w:ascii="Times New Roman" w:eastAsia="Geeza Pro" w:hAnsi="Times New Roman" w:cs="Times New Roman"/>
          <w:color w:val="000000"/>
          <w:lang w:val="ru-RU"/>
        </w:rPr>
        <w:t>бемоль мажор</w:t>
      </w:r>
    </w:p>
    <w:p w14:paraId="6A2A315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Соч.72  Этюд №1</w:t>
      </w:r>
    </w:p>
    <w:p w14:paraId="6FB30B7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Рахманинов С.        </w:t>
      </w:r>
      <w:r w:rsidR="000D5E2B" w:rsidRPr="004960E7">
        <w:rPr>
          <w:rFonts w:ascii="Times New Roman" w:eastAsia="Geeza Pro" w:hAnsi="Times New Roman" w:cs="Times New Roman"/>
          <w:color w:val="000000"/>
          <w:lang w:val="ru-RU"/>
        </w:rPr>
        <w:t xml:space="preserve"> Соч.33 Этюд-картина ми-</w:t>
      </w:r>
      <w:r w:rsidRPr="004960E7">
        <w:rPr>
          <w:rFonts w:ascii="Times New Roman" w:eastAsia="Geeza Pro" w:hAnsi="Times New Roman" w:cs="Times New Roman"/>
          <w:color w:val="000000"/>
          <w:lang w:val="ru-RU"/>
        </w:rPr>
        <w:t>бемоль минор</w:t>
      </w:r>
    </w:p>
    <w:p w14:paraId="42CB33DD" w14:textId="77777777" w:rsidR="00426660" w:rsidRPr="004960E7" w:rsidRDefault="00426660" w:rsidP="00181652">
      <w:pPr>
        <w:jc w:val="both"/>
        <w:rPr>
          <w:rFonts w:ascii="Times New Roman" w:eastAsia="ヒラギノ角ゴ Pro W3" w:hAnsi="Times New Roman" w:cs="Times New Roman"/>
          <w:color w:val="000000"/>
          <w:lang w:val="ru-RU"/>
        </w:rPr>
      </w:pPr>
    </w:p>
    <w:p w14:paraId="08916D25" w14:textId="77777777" w:rsidR="00426660" w:rsidRPr="004960E7" w:rsidRDefault="00426660" w:rsidP="00181652">
      <w:pPr>
        <w:ind w:left="1069" w:firstLine="371"/>
        <w:jc w:val="both"/>
        <w:rPr>
          <w:rFonts w:ascii="Times New Roman" w:hAnsi="Times New Roman" w:cs="Times New Roman"/>
          <w:b/>
          <w:lang w:val="ru-RU"/>
        </w:rPr>
      </w:pPr>
      <w:r w:rsidRPr="004960E7">
        <w:rPr>
          <w:rFonts w:ascii="Times New Roman" w:hAnsi="Times New Roman" w:cs="Times New Roman"/>
          <w:b/>
        </w:rPr>
        <w:t>III</w:t>
      </w:r>
      <w:r w:rsidR="000D5E2B" w:rsidRPr="004960E7">
        <w:rPr>
          <w:rFonts w:ascii="Times New Roman" w:hAnsi="Times New Roman" w:cs="Times New Roman"/>
          <w:b/>
          <w:lang w:val="ru-RU"/>
        </w:rPr>
        <w:t>.</w:t>
      </w:r>
      <w:r w:rsidRPr="004960E7">
        <w:rPr>
          <w:rFonts w:ascii="Times New Roman" w:hAnsi="Times New Roman" w:cs="Times New Roman"/>
          <w:b/>
          <w:lang w:val="ru-RU"/>
        </w:rPr>
        <w:t xml:space="preserve"> Требования к уровню подготовки обучающихся</w:t>
      </w:r>
    </w:p>
    <w:p w14:paraId="4E14DF56" w14:textId="77777777" w:rsidR="00426660" w:rsidRPr="004960E7" w:rsidRDefault="00426660" w:rsidP="00181652">
      <w:pPr>
        <w:ind w:firstLine="720"/>
        <w:jc w:val="both"/>
        <w:rPr>
          <w:rFonts w:ascii="Times New Roman" w:hAnsi="Times New Roman" w:cs="Times New Roman"/>
          <w:lang w:val="ru-RU"/>
        </w:rPr>
      </w:pPr>
      <w:r w:rsidRPr="004960E7">
        <w:rPr>
          <w:rFonts w:ascii="Times New Roman" w:hAnsi="Times New Roman" w:cs="Times New Roman"/>
          <w:lang w:val="ru-RU"/>
        </w:rPr>
        <w:lastRenderedPageBreak/>
        <w:t>Уровень  подготовки  обучающихся  является  результатом  освоения    программы  учебного  предмета  «Специальность и чтение с листа»,  который  предполагает формирование следующих знаний, умений, навыков,  таких  как:</w:t>
      </w:r>
    </w:p>
    <w:p w14:paraId="11C8B73E"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наличие у обучающегося интереса к музыкальному искусству, самостоятельному музыкальному исполнительству;</w:t>
      </w:r>
    </w:p>
    <w:p w14:paraId="5C2A868F"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сформированный комплекс исполнительских зна</w:t>
      </w:r>
      <w:r w:rsidR="001F578F" w:rsidRPr="004960E7">
        <w:rPr>
          <w:rFonts w:ascii="Times New Roman" w:eastAsia="Geeza Pro" w:hAnsi="Times New Roman" w:cs="Times New Roman"/>
          <w:color w:val="000000"/>
          <w:lang w:val="ru-RU"/>
        </w:rPr>
        <w:t xml:space="preserve">ний, умений и навыков, </w:t>
      </w:r>
      <w:r w:rsidRPr="004960E7">
        <w:rPr>
          <w:rFonts w:ascii="Times New Roman" w:eastAsia="Geeza Pro" w:hAnsi="Times New Roman" w:cs="Times New Roman"/>
          <w:color w:val="000000"/>
          <w:lang w:val="ru-RU"/>
        </w:rPr>
        <w:t>позволяющих  использовать многообразные возможности фортепиано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w:t>
      </w:r>
    </w:p>
    <w:p w14:paraId="66790F43"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знание в соответствии с программными требованиями фортепианного</w:t>
      </w:r>
    </w:p>
    <w:p w14:paraId="4D4B6C15" w14:textId="77777777" w:rsidR="00426660" w:rsidRPr="004960E7" w:rsidRDefault="00426660" w:rsidP="00181652">
      <w:pPr>
        <w:pStyle w:val="15"/>
        <w:tabs>
          <w:tab w:val="left" w:pos="993"/>
        </w:tabs>
        <w:ind w:left="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репертуара, включающего произведения разных стилей и жанров (полифонические произведения, сонаты, концерты, пьесы, этюды, инструментальные миниатюры);</w:t>
      </w:r>
    </w:p>
    <w:p w14:paraId="617E4D4D"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знание художественно-исполнительских возможностей фортепиано;</w:t>
      </w:r>
    </w:p>
    <w:p w14:paraId="45685D7C"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знание профессиональной терминологии;</w:t>
      </w:r>
    </w:p>
    <w:p w14:paraId="4FD74812"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наличие умений по чтению с листа и транспонированию музыкальных произведений разных жанров и форм;</w:t>
      </w:r>
    </w:p>
    <w:p w14:paraId="10F4B535"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навыки по воспитанию слухового контроля, умению управлять процессом исполнения музыкального произведения;</w:t>
      </w:r>
    </w:p>
    <w:p w14:paraId="16D85D7E"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w:t>
      </w:r>
    </w:p>
    <w:p w14:paraId="058756D6"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14:paraId="341AFBBA" w14:textId="77777777" w:rsidR="00426660" w:rsidRPr="004960E7" w:rsidRDefault="00426660" w:rsidP="00181652">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наличие музыкальной памяти, развитого полифонического мышления, мелодического, ладогармонического, тембрового слуха;</w:t>
      </w:r>
    </w:p>
    <w:p w14:paraId="0A37D9F4" w14:textId="77777777" w:rsidR="00426660" w:rsidRPr="004960E7" w:rsidRDefault="00426660" w:rsidP="00670334">
      <w:pPr>
        <w:pStyle w:val="15"/>
        <w:numPr>
          <w:ilvl w:val="0"/>
          <w:numId w:val="16"/>
        </w:numPr>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наличие начальных навыков репетиционно-концертной работы в качестве солиста.</w:t>
      </w:r>
    </w:p>
    <w:p w14:paraId="1BB10EC7" w14:textId="77777777" w:rsidR="00751307" w:rsidRPr="004960E7" w:rsidRDefault="00751307" w:rsidP="00181652">
      <w:pPr>
        <w:tabs>
          <w:tab w:val="left" w:pos="993"/>
        </w:tabs>
        <w:ind w:firstLine="709"/>
        <w:jc w:val="both"/>
        <w:rPr>
          <w:rFonts w:ascii="Times New Roman" w:hAnsi="Times New Roman" w:cs="Times New Roman"/>
          <w:b/>
          <w:lang w:val="ru-RU"/>
        </w:rPr>
      </w:pPr>
    </w:p>
    <w:p w14:paraId="7290B76A" w14:textId="77777777" w:rsidR="00426660" w:rsidRPr="004960E7" w:rsidRDefault="00426660" w:rsidP="00181652">
      <w:pPr>
        <w:ind w:left="720" w:firstLine="720"/>
        <w:jc w:val="both"/>
        <w:rPr>
          <w:rFonts w:ascii="Times New Roman" w:hAnsi="Times New Roman" w:cs="Times New Roman"/>
          <w:b/>
          <w:lang w:val="ru-RU"/>
        </w:rPr>
      </w:pPr>
      <w:r w:rsidRPr="004960E7">
        <w:rPr>
          <w:rFonts w:ascii="Times New Roman" w:hAnsi="Times New Roman" w:cs="Times New Roman"/>
          <w:b/>
        </w:rPr>
        <w:t>IV</w:t>
      </w:r>
      <w:r w:rsidRPr="004960E7">
        <w:rPr>
          <w:rFonts w:ascii="Times New Roman" w:hAnsi="Times New Roman" w:cs="Times New Roman"/>
          <w:b/>
          <w:lang w:val="ru-RU"/>
        </w:rPr>
        <w:t>. Формы и методы контроля, система оценок</w:t>
      </w:r>
    </w:p>
    <w:p w14:paraId="34D95685" w14:textId="77777777" w:rsidR="00426660" w:rsidRPr="004960E7" w:rsidRDefault="00426660" w:rsidP="00181652">
      <w:pPr>
        <w:pStyle w:val="14"/>
        <w:widowControl/>
        <w:numPr>
          <w:ilvl w:val="0"/>
          <w:numId w:val="17"/>
        </w:numPr>
        <w:ind w:left="1134" w:firstLine="0"/>
        <w:jc w:val="both"/>
        <w:rPr>
          <w:rFonts w:ascii="Times New Roman" w:hAnsi="Times New Roman" w:cs="Times New Roman"/>
          <w:i/>
        </w:rPr>
      </w:pPr>
      <w:r w:rsidRPr="004960E7">
        <w:rPr>
          <w:rFonts w:ascii="Times New Roman" w:hAnsi="Times New Roman" w:cs="Times New Roman"/>
          <w:i/>
        </w:rPr>
        <w:t>Аттестация: цели, виды, форма, содержание.</w:t>
      </w:r>
    </w:p>
    <w:p w14:paraId="10D8ED48" w14:textId="77777777" w:rsidR="00426660" w:rsidRPr="004960E7" w:rsidRDefault="00426660" w:rsidP="00181652">
      <w:pPr>
        <w:pStyle w:val="15"/>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Оценка качества реализации программы "Специальность и чтение с листа" включает в себя текущий контроль успеваемости, промежуточную и итоговую аттестацию обучающихся.</w:t>
      </w:r>
    </w:p>
    <w:p w14:paraId="6D13A923" w14:textId="77777777" w:rsidR="00426660" w:rsidRPr="004960E7" w:rsidRDefault="00426660" w:rsidP="00181652">
      <w:pPr>
        <w:pStyle w:val="15"/>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Успеваемость учащихся проверяется на различных выступлениях: академических зачетах, контрольных уроках, экзаменах, концертах, конкурсах, прослушиваниях к ним и т.д.</w:t>
      </w:r>
    </w:p>
    <w:p w14:paraId="264C9695" w14:textId="77777777" w:rsidR="00426660" w:rsidRPr="004960E7" w:rsidRDefault="00426660" w:rsidP="00181652">
      <w:pPr>
        <w:pStyle w:val="15"/>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Текущий контроль успеваемости учащихся проводится в счет аудиторного времени, предусмотренного на учебный предмет.</w:t>
      </w:r>
    </w:p>
    <w:p w14:paraId="63399723" w14:textId="77777777" w:rsidR="00426660" w:rsidRPr="004960E7" w:rsidRDefault="00426660" w:rsidP="00181652">
      <w:pPr>
        <w:pStyle w:val="15"/>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Промежуточная аттестация проводится в форме контрольных уроков, зачетов и экзаменов. Контрольные уроки, зачеты и экзамены могут проходить в виде технических зачетов, академических концертов, исполнения концертных программ.</w:t>
      </w:r>
    </w:p>
    <w:p w14:paraId="3367FEB8" w14:textId="77777777" w:rsidR="00426660" w:rsidRPr="004960E7" w:rsidRDefault="00426660" w:rsidP="00181652">
      <w:pPr>
        <w:pStyle w:val="15"/>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14:paraId="37A3ACFD" w14:textId="77777777" w:rsidR="00426660" w:rsidRPr="004960E7" w:rsidRDefault="00426660" w:rsidP="00181652">
      <w:pPr>
        <w:pStyle w:val="15"/>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Итоговая аттестация проводится в форме выпускных экзаменов, представляющих собой концертное исполнение программы. По итогам этого экзамена выставляется оценка "отлично", "хорошо", "удовлетворительно", "неудовлетворительно". Учащиеся на выпускном экзамене должны продемонстрировать достаточный технический уровень владения фортепиано для воссоздания художественного образа и стиля исполняемых произведений разных жанров и форм зарубежных и отечественных композиторов. </w:t>
      </w:r>
    </w:p>
    <w:p w14:paraId="1D303F14" w14:textId="77777777" w:rsidR="00426660" w:rsidRPr="004960E7" w:rsidRDefault="00426660" w:rsidP="00181652">
      <w:pPr>
        <w:pStyle w:val="Body1"/>
        <w:ind w:left="1276"/>
        <w:rPr>
          <w:rFonts w:ascii="Times New Roman" w:eastAsia="Helvetica" w:hAnsi="Times New Roman" w:cs="Times New Roman"/>
          <w:i/>
          <w:lang w:val="ru-RU"/>
        </w:rPr>
      </w:pPr>
      <w:r w:rsidRPr="004960E7">
        <w:rPr>
          <w:rFonts w:ascii="Times New Roman" w:eastAsia="Helvetica" w:hAnsi="Times New Roman" w:cs="Times New Roman"/>
          <w:i/>
          <w:lang w:val="ru-RU"/>
        </w:rPr>
        <w:t>2.Критерии оценок</w:t>
      </w:r>
    </w:p>
    <w:p w14:paraId="5EF09B96" w14:textId="77777777" w:rsidR="00481121" w:rsidRPr="004960E7" w:rsidRDefault="00426660" w:rsidP="00181652">
      <w:pPr>
        <w:pStyle w:val="15"/>
        <w:ind w:left="0" w:firstLine="720"/>
        <w:jc w:val="both"/>
        <w:rPr>
          <w:rFonts w:ascii="Times New Roman" w:hAnsi="Times New Roman" w:cs="Times New Roman"/>
          <w:lang w:val="ru-RU"/>
        </w:rPr>
      </w:pPr>
      <w:r w:rsidRPr="004960E7">
        <w:rPr>
          <w:rFonts w:ascii="Times New Roman" w:hAnsi="Times New Roman" w:cs="Times New Roman"/>
          <w:lang w:val="ru-RU"/>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14:paraId="4F8DA19B" w14:textId="77777777" w:rsidR="00426660" w:rsidRPr="004960E7" w:rsidRDefault="00426660" w:rsidP="00181652">
      <w:pPr>
        <w:pStyle w:val="14"/>
        <w:ind w:firstLine="720"/>
        <w:jc w:val="both"/>
        <w:rPr>
          <w:rFonts w:ascii="Times New Roman" w:hAnsi="Times New Roman" w:cs="Times New Roman"/>
          <w:i/>
          <w:color w:val="00000A"/>
        </w:rPr>
      </w:pPr>
      <w:r w:rsidRPr="004960E7">
        <w:rPr>
          <w:rFonts w:ascii="Times New Roman" w:hAnsi="Times New Roman" w:cs="Times New Roman"/>
          <w:i/>
          <w:color w:val="00000A"/>
        </w:rPr>
        <w:t>Критерии оценки качества исполнения</w:t>
      </w:r>
      <w:r w:rsidRPr="004960E7">
        <w:rPr>
          <w:rFonts w:ascii="Times New Roman" w:hAnsi="Times New Roman" w:cs="Times New Roman"/>
          <w:i/>
          <w:color w:val="00000A"/>
        </w:rPr>
        <w:tab/>
      </w:r>
    </w:p>
    <w:p w14:paraId="077DA887" w14:textId="77777777" w:rsidR="00426660" w:rsidRPr="004960E7" w:rsidRDefault="00426660" w:rsidP="00181652">
      <w:pPr>
        <w:pStyle w:val="14"/>
        <w:ind w:firstLine="720"/>
        <w:jc w:val="both"/>
        <w:rPr>
          <w:rFonts w:ascii="Times New Roman" w:hAnsi="Times New Roman" w:cs="Times New Roman"/>
          <w:color w:val="00000A"/>
        </w:rPr>
      </w:pPr>
      <w:r w:rsidRPr="004960E7">
        <w:rPr>
          <w:rFonts w:ascii="Times New Roman" w:hAnsi="Times New Roman" w:cs="Times New Roman"/>
          <w:color w:val="00000A"/>
        </w:rPr>
        <w:lastRenderedPageBreak/>
        <w:t>По итогам исполнения программы на зачете, академическом прослушивании или экзамене выставляется оценка по пятибалльной шкале:</w:t>
      </w:r>
    </w:p>
    <w:p w14:paraId="7AB70820" w14:textId="77777777" w:rsidR="00426660" w:rsidRPr="004960E7" w:rsidRDefault="00426660" w:rsidP="00181652">
      <w:pPr>
        <w:pStyle w:val="Body1"/>
        <w:ind w:left="7920"/>
        <w:jc w:val="right"/>
        <w:rPr>
          <w:rFonts w:ascii="Times New Roman" w:eastAsia="Helvetica" w:hAnsi="Times New Roman" w:cs="Times New Roman"/>
          <w:b/>
          <w:i/>
          <w:lang w:val="ru-RU"/>
        </w:rPr>
      </w:pPr>
      <w:r w:rsidRPr="004960E7">
        <w:rPr>
          <w:rFonts w:ascii="Times New Roman" w:eastAsia="Helvetica" w:hAnsi="Times New Roman" w:cs="Times New Roman"/>
          <w:b/>
          <w:i/>
          <w:lang w:val="ru-RU"/>
        </w:rPr>
        <w:t>Таблица 3</w:t>
      </w:r>
    </w:p>
    <w:tbl>
      <w:tblPr>
        <w:tblW w:w="0" w:type="auto"/>
        <w:tblInd w:w="-15" w:type="dxa"/>
        <w:tblLayout w:type="fixed"/>
        <w:tblLook w:val="0000" w:firstRow="0" w:lastRow="0" w:firstColumn="0" w:lastColumn="0" w:noHBand="0" w:noVBand="0"/>
      </w:tblPr>
      <w:tblGrid>
        <w:gridCol w:w="3509"/>
        <w:gridCol w:w="6304"/>
      </w:tblGrid>
      <w:tr w:rsidR="00426660" w:rsidRPr="004960E7" w14:paraId="1F0773B9" w14:textId="77777777">
        <w:trPr>
          <w:cantSplit/>
          <w:trHeight w:hRule="exact" w:val="517"/>
        </w:trPr>
        <w:tc>
          <w:tcPr>
            <w:tcW w:w="3509" w:type="dxa"/>
            <w:tcBorders>
              <w:top w:val="single" w:sz="4" w:space="0" w:color="000000"/>
              <w:left w:val="single" w:sz="4" w:space="0" w:color="000000"/>
              <w:bottom w:val="single" w:sz="4" w:space="0" w:color="000000"/>
            </w:tcBorders>
            <w:shd w:val="clear" w:color="auto" w:fill="auto"/>
          </w:tcPr>
          <w:p w14:paraId="5ABF9F98" w14:textId="77777777" w:rsidR="00426660" w:rsidRPr="004960E7" w:rsidRDefault="00426660" w:rsidP="00181652">
            <w:pPr>
              <w:pStyle w:val="14"/>
              <w:snapToGrid w:val="0"/>
              <w:jc w:val="center"/>
              <w:rPr>
                <w:rFonts w:ascii="Times New Roman" w:hAnsi="Times New Roman" w:cs="Times New Roman"/>
                <w:b/>
              </w:rPr>
            </w:pPr>
            <w:r w:rsidRPr="004960E7">
              <w:rPr>
                <w:rFonts w:ascii="Times New Roman" w:hAnsi="Times New Roman" w:cs="Times New Roman"/>
                <w:b/>
              </w:rPr>
              <w:t>Оценка</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14:paraId="045A80AF" w14:textId="77777777" w:rsidR="00426660" w:rsidRPr="004960E7" w:rsidRDefault="00426660" w:rsidP="00181652">
            <w:pPr>
              <w:pStyle w:val="14"/>
              <w:snapToGrid w:val="0"/>
              <w:jc w:val="center"/>
              <w:rPr>
                <w:rFonts w:ascii="Times New Roman" w:hAnsi="Times New Roman" w:cs="Times New Roman"/>
                <w:b/>
              </w:rPr>
            </w:pPr>
            <w:r w:rsidRPr="004960E7">
              <w:rPr>
                <w:rFonts w:ascii="Times New Roman" w:hAnsi="Times New Roman" w:cs="Times New Roman"/>
                <w:b/>
              </w:rPr>
              <w:t>Критерии оценивания выступления</w:t>
            </w:r>
          </w:p>
        </w:tc>
      </w:tr>
      <w:tr w:rsidR="00426660" w:rsidRPr="00513F7E" w14:paraId="61C3670C" w14:textId="77777777" w:rsidTr="004960E7">
        <w:trPr>
          <w:cantSplit/>
          <w:trHeight w:hRule="exact" w:val="944"/>
        </w:trPr>
        <w:tc>
          <w:tcPr>
            <w:tcW w:w="3509" w:type="dxa"/>
            <w:tcBorders>
              <w:top w:val="single" w:sz="4" w:space="0" w:color="000000"/>
              <w:left w:val="single" w:sz="4" w:space="0" w:color="000000"/>
              <w:bottom w:val="single" w:sz="4" w:space="0" w:color="000000"/>
            </w:tcBorders>
            <w:shd w:val="clear" w:color="auto" w:fill="auto"/>
          </w:tcPr>
          <w:p w14:paraId="7BEF31E2" w14:textId="77777777" w:rsidR="00426660" w:rsidRPr="004960E7" w:rsidRDefault="00426660" w:rsidP="00181652">
            <w:pPr>
              <w:pStyle w:val="Body1"/>
              <w:snapToGrid w:val="0"/>
              <w:rPr>
                <w:rFonts w:ascii="Times New Roman" w:hAnsi="Times New Roman" w:cs="Times New Roman"/>
                <w:lang w:val="ru-RU"/>
              </w:rPr>
            </w:pPr>
            <w:r w:rsidRPr="004960E7">
              <w:rPr>
                <w:rFonts w:ascii="Times New Roman" w:hAnsi="Times New Roman" w:cs="Times New Roman"/>
                <w:lang w:val="ru-RU"/>
              </w:rPr>
              <w:t>5 («отлично»)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14:paraId="2259955A" w14:textId="77777777" w:rsidR="00426660" w:rsidRPr="004960E7" w:rsidRDefault="00426660" w:rsidP="00181652">
            <w:pPr>
              <w:pStyle w:val="Body1"/>
              <w:snapToGrid w:val="0"/>
              <w:jc w:val="both"/>
              <w:rPr>
                <w:rFonts w:ascii="Times New Roman" w:eastAsia="Helvetica" w:hAnsi="Times New Roman" w:cs="Times New Roman"/>
                <w:lang w:val="ru-RU"/>
              </w:rPr>
            </w:pPr>
            <w:r w:rsidRPr="004960E7">
              <w:rPr>
                <w:rFonts w:ascii="Times New Roman" w:eastAsia="Helvetica" w:hAnsi="Times New Roman" w:cs="Times New Roman"/>
                <w:lang w:val="ru-RU"/>
              </w:rPr>
              <w:t>технически качественное и художественно осмысленное исполнение, отвечающее всем требованиям на данном этапе обучения</w:t>
            </w:r>
          </w:p>
        </w:tc>
      </w:tr>
      <w:tr w:rsidR="00426660" w:rsidRPr="00513F7E" w14:paraId="10B7ACAC" w14:textId="77777777" w:rsidTr="004960E7">
        <w:trPr>
          <w:cantSplit/>
          <w:trHeight w:hRule="exact" w:val="832"/>
        </w:trPr>
        <w:tc>
          <w:tcPr>
            <w:tcW w:w="3509" w:type="dxa"/>
            <w:tcBorders>
              <w:top w:val="single" w:sz="4" w:space="0" w:color="000000"/>
              <w:left w:val="single" w:sz="4" w:space="0" w:color="000000"/>
              <w:bottom w:val="single" w:sz="4" w:space="0" w:color="000000"/>
            </w:tcBorders>
            <w:shd w:val="clear" w:color="auto" w:fill="auto"/>
          </w:tcPr>
          <w:p w14:paraId="205530E5" w14:textId="77777777" w:rsidR="00426660" w:rsidRPr="004960E7" w:rsidRDefault="00426660" w:rsidP="00181652">
            <w:pPr>
              <w:pStyle w:val="Body1"/>
              <w:snapToGrid w:val="0"/>
              <w:rPr>
                <w:rFonts w:ascii="Times New Roman" w:hAnsi="Times New Roman" w:cs="Times New Roman"/>
                <w:lang w:val="ru-RU"/>
              </w:rPr>
            </w:pPr>
            <w:r w:rsidRPr="004960E7">
              <w:rPr>
                <w:rFonts w:ascii="Times New Roman" w:hAnsi="Times New Roman" w:cs="Times New Roman"/>
                <w:lang w:val="ru-RU"/>
              </w:rPr>
              <w:t>4 («хорошо»)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14:paraId="7F418C7E" w14:textId="77777777" w:rsidR="00426660" w:rsidRPr="004960E7" w:rsidRDefault="00426660" w:rsidP="00181652">
            <w:pPr>
              <w:pStyle w:val="Body1"/>
              <w:snapToGrid w:val="0"/>
              <w:jc w:val="both"/>
              <w:rPr>
                <w:rFonts w:ascii="Times New Roman" w:eastAsia="Helvetica" w:hAnsi="Times New Roman" w:cs="Times New Roman"/>
                <w:lang w:val="ru-RU"/>
              </w:rPr>
            </w:pPr>
            <w:r w:rsidRPr="004960E7">
              <w:rPr>
                <w:rFonts w:ascii="Times New Roman" w:eastAsia="Helvetica" w:hAnsi="Times New Roman" w:cs="Times New Roman"/>
                <w:lang w:val="ru-RU"/>
              </w:rPr>
              <w:t>оценка отражает грамотное исполнение с небольшими недочетами (как в техническом плане, так и в художественном)</w:t>
            </w:r>
          </w:p>
        </w:tc>
      </w:tr>
      <w:tr w:rsidR="00426660" w:rsidRPr="00513F7E" w14:paraId="0960E2CC" w14:textId="77777777" w:rsidTr="004960E7">
        <w:trPr>
          <w:cantSplit/>
          <w:trHeight w:hRule="exact" w:val="1118"/>
        </w:trPr>
        <w:tc>
          <w:tcPr>
            <w:tcW w:w="3509" w:type="dxa"/>
            <w:tcBorders>
              <w:top w:val="single" w:sz="4" w:space="0" w:color="000000"/>
              <w:left w:val="single" w:sz="4" w:space="0" w:color="000000"/>
              <w:bottom w:val="single" w:sz="4" w:space="0" w:color="000000"/>
            </w:tcBorders>
            <w:shd w:val="clear" w:color="auto" w:fill="auto"/>
          </w:tcPr>
          <w:p w14:paraId="7167EF5D" w14:textId="77777777" w:rsidR="00426660" w:rsidRPr="004960E7" w:rsidRDefault="00426660" w:rsidP="00181652">
            <w:pPr>
              <w:pStyle w:val="Body1"/>
              <w:snapToGrid w:val="0"/>
              <w:rPr>
                <w:rFonts w:ascii="Times New Roman" w:hAnsi="Times New Roman" w:cs="Times New Roman"/>
                <w:lang w:val="ru-RU"/>
              </w:rPr>
            </w:pPr>
            <w:r w:rsidRPr="004960E7">
              <w:rPr>
                <w:rFonts w:ascii="Times New Roman" w:hAnsi="Times New Roman" w:cs="Times New Roman"/>
                <w:lang w:val="ru-RU"/>
              </w:rPr>
              <w:t>3 («удовлетворительно»)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14:paraId="3B56BB6C" w14:textId="77777777" w:rsidR="00426660" w:rsidRPr="004960E7" w:rsidRDefault="00426660" w:rsidP="00181652">
            <w:pPr>
              <w:pStyle w:val="Body1"/>
              <w:snapToGrid w:val="0"/>
              <w:rPr>
                <w:rFonts w:ascii="Times New Roman" w:eastAsia="Helvetica" w:hAnsi="Times New Roman" w:cs="Times New Roman"/>
                <w:lang w:val="ru-RU"/>
              </w:rPr>
            </w:pPr>
            <w:r w:rsidRPr="004960E7">
              <w:rPr>
                <w:rFonts w:ascii="Times New Roman" w:eastAsia="Helvetica" w:hAnsi="Times New Roman" w:cs="Times New Roman"/>
                <w:lang w:val="ru-RU"/>
              </w:rPr>
              <w:t xml:space="preserve">исполнение с большим количеством недочетов, а именно: недоученный текст, слабая техническая подготовка,  малохудожественная игра, отсутствие свободы игрового аппарата и т.д. </w:t>
            </w:r>
          </w:p>
        </w:tc>
      </w:tr>
      <w:tr w:rsidR="00426660" w:rsidRPr="00513F7E" w14:paraId="79E0F262" w14:textId="77777777" w:rsidTr="004960E7">
        <w:trPr>
          <w:cantSplit/>
          <w:trHeight w:hRule="exact" w:val="886"/>
        </w:trPr>
        <w:tc>
          <w:tcPr>
            <w:tcW w:w="3509" w:type="dxa"/>
            <w:tcBorders>
              <w:top w:val="single" w:sz="4" w:space="0" w:color="000000"/>
              <w:left w:val="single" w:sz="4" w:space="0" w:color="000000"/>
              <w:bottom w:val="single" w:sz="4" w:space="0" w:color="000000"/>
            </w:tcBorders>
            <w:shd w:val="clear" w:color="auto" w:fill="auto"/>
          </w:tcPr>
          <w:p w14:paraId="64E9674D" w14:textId="77777777" w:rsidR="00426660" w:rsidRPr="004960E7" w:rsidRDefault="00426660" w:rsidP="00181652">
            <w:pPr>
              <w:pStyle w:val="Body1"/>
              <w:snapToGrid w:val="0"/>
              <w:rPr>
                <w:rFonts w:ascii="Times New Roman" w:hAnsi="Times New Roman" w:cs="Times New Roman"/>
                <w:lang w:val="ru-RU"/>
              </w:rPr>
            </w:pPr>
            <w:r w:rsidRPr="004960E7">
              <w:rPr>
                <w:rFonts w:ascii="Times New Roman" w:hAnsi="Times New Roman" w:cs="Times New Roman"/>
                <w:lang w:val="ru-RU"/>
              </w:rPr>
              <w:t>2 («неудовлетворительно»)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14:paraId="692CE1D7" w14:textId="77777777" w:rsidR="00426660" w:rsidRPr="004960E7" w:rsidRDefault="00426660" w:rsidP="00181652">
            <w:pPr>
              <w:pStyle w:val="Body1"/>
              <w:snapToGrid w:val="0"/>
              <w:jc w:val="both"/>
              <w:rPr>
                <w:rFonts w:ascii="Times New Roman" w:eastAsia="Helvetica" w:hAnsi="Times New Roman" w:cs="Times New Roman"/>
                <w:lang w:val="ru-RU"/>
              </w:rPr>
            </w:pPr>
            <w:r w:rsidRPr="004960E7">
              <w:rPr>
                <w:rFonts w:ascii="Times New Roman" w:eastAsia="Helvetica" w:hAnsi="Times New Roman" w:cs="Times New Roman"/>
                <w:lang w:val="ru-RU"/>
              </w:rPr>
              <w:t>комплекс серьезных недостатков, невыученный текст, отсутствие домашней работы, а также плохая посещаемость аудиторных занятий</w:t>
            </w:r>
          </w:p>
        </w:tc>
      </w:tr>
      <w:tr w:rsidR="00426660" w:rsidRPr="00513F7E" w14:paraId="5AB7661B" w14:textId="77777777" w:rsidTr="004960E7">
        <w:trPr>
          <w:cantSplit/>
          <w:trHeight w:hRule="exact" w:val="545"/>
        </w:trPr>
        <w:tc>
          <w:tcPr>
            <w:tcW w:w="3509" w:type="dxa"/>
            <w:tcBorders>
              <w:top w:val="single" w:sz="4" w:space="0" w:color="000000"/>
              <w:left w:val="single" w:sz="4" w:space="0" w:color="000000"/>
              <w:bottom w:val="single" w:sz="4" w:space="0" w:color="000000"/>
            </w:tcBorders>
            <w:shd w:val="clear" w:color="auto" w:fill="auto"/>
          </w:tcPr>
          <w:p w14:paraId="45BF8E6A" w14:textId="77777777" w:rsidR="00426660" w:rsidRPr="004960E7" w:rsidRDefault="00426660" w:rsidP="00181652">
            <w:pPr>
              <w:pStyle w:val="Body1"/>
              <w:snapToGrid w:val="0"/>
              <w:rPr>
                <w:rFonts w:ascii="Times New Roman" w:hAnsi="Times New Roman" w:cs="Times New Roman"/>
                <w:lang w:val="ru-RU"/>
              </w:rPr>
            </w:pPr>
            <w:r w:rsidRPr="004960E7">
              <w:rPr>
                <w:rFonts w:ascii="Times New Roman" w:hAnsi="Times New Roman" w:cs="Times New Roman"/>
                <w:lang w:val="ru-RU"/>
              </w:rPr>
              <w:t>«зачет» (без оценки)</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14:paraId="60C7593D" w14:textId="77777777" w:rsidR="00426660" w:rsidRPr="004960E7" w:rsidRDefault="00426660" w:rsidP="00181652">
            <w:pPr>
              <w:pStyle w:val="Body1"/>
              <w:snapToGrid w:val="0"/>
              <w:rPr>
                <w:rFonts w:ascii="Times New Roman" w:eastAsia="Helvetica" w:hAnsi="Times New Roman" w:cs="Times New Roman"/>
                <w:lang w:val="ru-RU"/>
              </w:rPr>
            </w:pPr>
            <w:r w:rsidRPr="004960E7">
              <w:rPr>
                <w:rFonts w:ascii="Times New Roman" w:eastAsia="Helvetica" w:hAnsi="Times New Roman" w:cs="Times New Roman"/>
                <w:lang w:val="ru-RU"/>
              </w:rPr>
              <w:t>отражает достаточный уровень подготовки и исполнения на данном этапе обучения</w:t>
            </w:r>
          </w:p>
        </w:tc>
      </w:tr>
    </w:tbl>
    <w:p w14:paraId="48D4F7B2" w14:textId="77777777" w:rsidR="00426660" w:rsidRPr="004960E7" w:rsidRDefault="00426660" w:rsidP="00181652">
      <w:pPr>
        <w:pStyle w:val="Body1"/>
        <w:rPr>
          <w:rFonts w:ascii="Times New Roman" w:hAnsi="Times New Roman" w:cs="Times New Roman"/>
          <w:lang w:val="ru-RU"/>
        </w:rPr>
      </w:pPr>
    </w:p>
    <w:p w14:paraId="2D2F31FF" w14:textId="77777777" w:rsidR="00426660" w:rsidRPr="004960E7" w:rsidRDefault="00426660" w:rsidP="00181652">
      <w:pPr>
        <w:ind w:firstLine="851"/>
        <w:jc w:val="both"/>
        <w:rPr>
          <w:rFonts w:ascii="Times New Roman" w:hAnsi="Times New Roman" w:cs="Times New Roman"/>
          <w:lang w:val="ru-RU"/>
        </w:rPr>
      </w:pPr>
      <w:r w:rsidRPr="004960E7">
        <w:rPr>
          <w:rFonts w:ascii="Times New Roman" w:hAnsi="Times New Roman" w:cs="Times New Roman"/>
          <w:lang w:val="ru-RU"/>
        </w:rPr>
        <w:t>Согласно ФГТ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и точно оценить выступление учащегося.</w:t>
      </w:r>
    </w:p>
    <w:p w14:paraId="069DBE4F" w14:textId="77777777" w:rsidR="00426660" w:rsidRPr="004960E7" w:rsidRDefault="00426660" w:rsidP="00181652">
      <w:pPr>
        <w:ind w:firstLine="851"/>
        <w:jc w:val="both"/>
        <w:rPr>
          <w:rFonts w:ascii="Times New Roman" w:hAnsi="Times New Roman" w:cs="Times New Roman"/>
          <w:lang w:val="ru-RU"/>
        </w:rPr>
      </w:pPr>
      <w:r w:rsidRPr="004960E7">
        <w:rPr>
          <w:rFonts w:ascii="Times New Roman" w:hAnsi="Times New Roman" w:cs="Times New Roman"/>
          <w:lang w:val="ru-RU"/>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искусства. </w:t>
      </w:r>
    </w:p>
    <w:p w14:paraId="6C9A98CA"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При выведении экзаменационной (переводной) оценки учитывается следующее:</w:t>
      </w:r>
    </w:p>
    <w:p w14:paraId="01E47127" w14:textId="77777777" w:rsidR="00426660" w:rsidRPr="004960E7" w:rsidRDefault="00426660" w:rsidP="00181652">
      <w:pPr>
        <w:pStyle w:val="15"/>
        <w:numPr>
          <w:ilvl w:val="0"/>
          <w:numId w:val="18"/>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оценка годовой работы ученика;</w:t>
      </w:r>
    </w:p>
    <w:p w14:paraId="33D58AB5" w14:textId="77777777" w:rsidR="00426660" w:rsidRPr="004960E7" w:rsidRDefault="00426660" w:rsidP="00181652">
      <w:pPr>
        <w:pStyle w:val="15"/>
        <w:numPr>
          <w:ilvl w:val="0"/>
          <w:numId w:val="18"/>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оценка на академическом концерте или экзамене;</w:t>
      </w:r>
    </w:p>
    <w:p w14:paraId="22371BAC" w14:textId="77777777" w:rsidR="00426660" w:rsidRPr="004960E7" w:rsidRDefault="00426660" w:rsidP="00181652">
      <w:pPr>
        <w:pStyle w:val="15"/>
        <w:numPr>
          <w:ilvl w:val="0"/>
          <w:numId w:val="18"/>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другие выступления ученика в течение учебного года.</w:t>
      </w:r>
    </w:p>
    <w:p w14:paraId="372D5EC4" w14:textId="77777777" w:rsidR="00426660" w:rsidRPr="004960E7" w:rsidRDefault="00426660" w:rsidP="00181652">
      <w:pPr>
        <w:ind w:firstLine="718"/>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Оценки выставляются по окончании каждой четверти и полугодий учебного года.</w:t>
      </w:r>
    </w:p>
    <w:p w14:paraId="62995167" w14:textId="77777777" w:rsidR="00426660" w:rsidRPr="004960E7" w:rsidRDefault="00426660" w:rsidP="00181652">
      <w:pPr>
        <w:pStyle w:val="Body1"/>
        <w:rPr>
          <w:rFonts w:ascii="Times New Roman" w:hAnsi="Times New Roman" w:cs="Times New Roman"/>
          <w:b/>
          <w:lang w:val="ru-RU"/>
        </w:rPr>
      </w:pPr>
    </w:p>
    <w:p w14:paraId="2ED4D235" w14:textId="77777777" w:rsidR="00426660" w:rsidRPr="004960E7" w:rsidRDefault="00426660" w:rsidP="00181652">
      <w:pPr>
        <w:pStyle w:val="Body1"/>
        <w:ind w:left="1440"/>
        <w:rPr>
          <w:rFonts w:ascii="Times New Roman" w:hAnsi="Times New Roman" w:cs="Times New Roman"/>
          <w:b/>
          <w:lang w:val="ru-RU"/>
        </w:rPr>
      </w:pPr>
      <w:r w:rsidRPr="004960E7">
        <w:rPr>
          <w:rFonts w:ascii="Times New Roman" w:hAnsi="Times New Roman" w:cs="Times New Roman"/>
          <w:b/>
        </w:rPr>
        <w:t>V</w:t>
      </w:r>
      <w:r w:rsidRPr="004960E7">
        <w:rPr>
          <w:rFonts w:ascii="Times New Roman" w:hAnsi="Times New Roman" w:cs="Times New Roman"/>
          <w:b/>
          <w:lang w:val="ru-RU"/>
        </w:rPr>
        <w:t>. Методическое обеспечение учебного процесса</w:t>
      </w:r>
    </w:p>
    <w:p w14:paraId="35910369" w14:textId="77777777" w:rsidR="00426660" w:rsidRPr="004960E7" w:rsidRDefault="00426660" w:rsidP="00181652">
      <w:pPr>
        <w:pStyle w:val="Body1"/>
        <w:ind w:firstLine="720"/>
        <w:rPr>
          <w:rFonts w:ascii="Times New Roman" w:hAnsi="Times New Roman" w:cs="Times New Roman"/>
          <w:b/>
          <w:i/>
          <w:lang w:val="ru-RU"/>
        </w:rPr>
      </w:pPr>
      <w:r w:rsidRPr="004960E7">
        <w:rPr>
          <w:rFonts w:ascii="Times New Roman" w:hAnsi="Times New Roman" w:cs="Times New Roman"/>
          <w:b/>
          <w:i/>
          <w:lang w:val="ru-RU"/>
        </w:rPr>
        <w:t>1.Методические рекомендации педагогическим работникам</w:t>
      </w:r>
    </w:p>
    <w:p w14:paraId="173CA9EA"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Основная форма учебной и воспитательной работы - урок в классе по специальности, обычно включающий в себя проверку выполненного задания, совместную работу педагога и ученика над музыкальным произведением, рекомендации педагога относительно способов самостоятельной работы обучающегося. Урок может иметь различную форму, которая определяется не только конкретными задачами, стоящими перед учеником, но также во многом обусловлена его индивидуальностью и характером, а также сложившимися в процессе занятий отношениями ученика и педагога. Работа в классе, как правило, сочетает словесное объяснение с показом на инструменте необходимых фрагментов музыкального текста.</w:t>
      </w:r>
    </w:p>
    <w:p w14:paraId="0D4F3686"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работе с учащимися преподаватель должен следовать принципам последовательности, постепенности, доступности, наглядности в освоении материала. Весь процесс обучения строится с учетом принципа: от простого к сложному, опирается на индивидуальные особенности ученика - интеллектуальные, физические, музыкальные и эмоциональные данные, уровень его подготовки.</w:t>
      </w:r>
    </w:p>
    <w:p w14:paraId="32EB7538"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Одна из основных задач специальных классов - формирование музыкально-исполнительского аппарата обучающегося. С первых уроков полезно ученику  рассказывать об </w:t>
      </w:r>
      <w:r w:rsidRPr="004960E7">
        <w:rPr>
          <w:rFonts w:ascii="Times New Roman" w:eastAsia="Geeza Pro" w:hAnsi="Times New Roman" w:cs="Times New Roman"/>
          <w:color w:val="000000"/>
          <w:lang w:val="ru-RU"/>
        </w:rPr>
        <w:lastRenderedPageBreak/>
        <w:t>истории инструмента, о композиторах и выдающихся исполнителях, ярко и выразительно исполнять на инструменте для ученика музыкальные произведения.</w:t>
      </w:r>
    </w:p>
    <w:p w14:paraId="0DFCA436"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Следуя лучшим традициям и достижениям  русской пианистической школы, преподаватель в занятиях с учеником должен стремиться к раскрытию содержания музыкального произведения, добиваясь ясного ощущения мелодии, гармонии, выразительности музыкальных интонаций, а также понимания элементов формы.</w:t>
      </w:r>
    </w:p>
    <w:p w14:paraId="30346E4E"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Исполнительская техника является необходимым средством для исполнения любого сочинения, поэтому необходимо постоянно стимулировать работу ученика над совершенствованием его исполнительской техники.</w:t>
      </w:r>
    </w:p>
    <w:p w14:paraId="66787323"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Систематическое развитие навыков чтения с листа</w:t>
      </w:r>
      <w:r w:rsidRPr="004960E7">
        <w:rPr>
          <w:rFonts w:ascii="Times New Roman" w:eastAsia="Geeza Pro" w:hAnsi="Times New Roman" w:cs="Times New Roman"/>
          <w:b/>
          <w:color w:val="000000"/>
          <w:lang w:val="ru-RU"/>
        </w:rPr>
        <w:t xml:space="preserve"> </w:t>
      </w:r>
      <w:r w:rsidRPr="004960E7">
        <w:rPr>
          <w:rFonts w:ascii="Times New Roman" w:eastAsia="Geeza Pro" w:hAnsi="Times New Roman" w:cs="Times New Roman"/>
          <w:lang w:val="ru-RU"/>
        </w:rPr>
        <w:t>является составной частью предмета, важнейшим направлением в работе и, таким образом, входит в обязанности преподавателя.</w:t>
      </w:r>
      <w:r w:rsidRPr="004960E7">
        <w:rPr>
          <w:rFonts w:ascii="Times New Roman" w:eastAsia="Geeza Pro" w:hAnsi="Times New Roman" w:cs="Times New Roman"/>
          <w:color w:val="000000"/>
          <w:lang w:val="ru-RU"/>
        </w:rPr>
        <w:t xml:space="preserve"> Перед прочтением нового материала необходимо предварительно </w:t>
      </w:r>
      <w:r w:rsidRPr="004960E7">
        <w:rPr>
          <w:rFonts w:ascii="Times New Roman" w:eastAsia="Geeza Pro" w:hAnsi="Times New Roman" w:cs="Times New Roman"/>
          <w:lang w:val="ru-RU"/>
        </w:rPr>
        <w:t xml:space="preserve">просмотреть и, по возможности, проанализировать музыкальный текст с целью осознания </w:t>
      </w:r>
      <w:r w:rsidRPr="004960E7">
        <w:rPr>
          <w:rFonts w:ascii="Times New Roman" w:eastAsia="Geeza Pro" w:hAnsi="Times New Roman" w:cs="Times New Roman"/>
          <w:color w:val="000000"/>
          <w:lang w:val="ru-RU"/>
        </w:rPr>
        <w:t>ладотональности, метроритма, выявления мелодии и аккомпанемента.</w:t>
      </w:r>
    </w:p>
    <w:p w14:paraId="35E5E686"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В работе над музыкальным произведением необходимо </w:t>
      </w:r>
      <w:r w:rsidRPr="004960E7">
        <w:rPr>
          <w:rFonts w:ascii="Times New Roman" w:eastAsia="Geeza Pro" w:hAnsi="Times New Roman" w:cs="Times New Roman"/>
          <w:lang w:val="ru-RU"/>
        </w:rPr>
        <w:t xml:space="preserve">прослеживать </w:t>
      </w:r>
      <w:r w:rsidRPr="004960E7">
        <w:rPr>
          <w:rFonts w:ascii="Times New Roman" w:eastAsia="Geeza Pro" w:hAnsi="Times New Roman" w:cs="Times New Roman"/>
          <w:color w:val="000000"/>
          <w:lang w:val="ru-RU"/>
        </w:rPr>
        <w:t>связь между художественной и технической сторонами изучаемого произведения.</w:t>
      </w:r>
    </w:p>
    <w:p w14:paraId="4FC9703B"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Правильная организация учебного процесса, успешное и всестороннее развитие музыкально-исполнительских данных ученика зависят непосредственно от того, насколько тщательно спланирована работа в целом, глубоко продуман выбор репертуара.</w:t>
      </w:r>
    </w:p>
    <w:p w14:paraId="7DE36132"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 начале каждого полугодия преподаватель составляет для учащегося индивидуальный план, который утверждается заведующим отделом. В конце учебного года преподаватель представляет отчет о его выполнении с приложением краткой характеристики работы обучающегося. При составлении индивидуального учебного плана следует учитывать индивидуально- личностные особенности и степень подготовки обучающегося. В репертуар необходимо включать произведения, доступные по степени технической и образной сложности, высокохудожественные по содержанию, разнообразные по стилю, жанру, форме и фактуре. Индивидуальные планы вновь поступивших обучающихся должны быть составлены к концу сентября после детального ознакомления с особенностями, возможностями и уровнем подготовки ученика.</w:t>
      </w:r>
    </w:p>
    <w:p w14:paraId="1714AC3C"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Основное место в репертуаре должна занимать академическая музыка как отечественных, так и зарубежных композиторов.</w:t>
      </w:r>
    </w:p>
    <w:p w14:paraId="0F203106" w14:textId="77777777" w:rsidR="00426660" w:rsidRPr="004960E7" w:rsidRDefault="00426660" w:rsidP="00181652">
      <w:pPr>
        <w:ind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Одна из самых главных методических задач преподавателя состоит в том, чтобы научить ребенка работать самостоятельно. Творческая деятельность развивает такие важные для любого вида деятельности личные качества, как воображение, мышление, увлеченность, трудолюбие, активность, инициативность, самостоятельность. Эти качества необходимы для </w:t>
      </w:r>
      <w:r w:rsidRPr="004960E7">
        <w:rPr>
          <w:rFonts w:ascii="Times New Roman" w:eastAsia="Geeza Pro" w:hAnsi="Times New Roman" w:cs="Times New Roman"/>
          <w:lang w:val="ru-RU"/>
        </w:rPr>
        <w:t>организации</w:t>
      </w:r>
      <w:r w:rsidRPr="004960E7">
        <w:rPr>
          <w:rFonts w:ascii="Times New Roman" w:eastAsia="Geeza Pro" w:hAnsi="Times New Roman" w:cs="Times New Roman"/>
          <w:color w:val="000000"/>
          <w:lang w:val="ru-RU"/>
        </w:rPr>
        <w:t xml:space="preserve"> грамотной самостоятельной работы, которая позволяет значительно активизировать учебный процесс.</w:t>
      </w:r>
    </w:p>
    <w:p w14:paraId="610561A2" w14:textId="77777777" w:rsidR="00426660" w:rsidRPr="004960E7" w:rsidRDefault="00426660" w:rsidP="00181652">
      <w:pPr>
        <w:jc w:val="both"/>
        <w:rPr>
          <w:rFonts w:ascii="Times New Roman" w:eastAsia="ヒラギノ角ゴ Pro W3" w:hAnsi="Times New Roman" w:cs="Times New Roman"/>
          <w:color w:val="000000"/>
          <w:lang w:val="ru-RU"/>
        </w:rPr>
      </w:pPr>
    </w:p>
    <w:p w14:paraId="267F755F" w14:textId="77777777" w:rsidR="00426660" w:rsidRPr="004960E7" w:rsidRDefault="00426660" w:rsidP="00181652">
      <w:pPr>
        <w:pStyle w:val="15"/>
        <w:numPr>
          <w:ilvl w:val="0"/>
          <w:numId w:val="17"/>
        </w:numPr>
        <w:ind w:left="0" w:firstLine="491"/>
        <w:jc w:val="both"/>
        <w:rPr>
          <w:rFonts w:ascii="Times New Roman" w:eastAsia="Helvetica" w:hAnsi="Times New Roman" w:cs="Times New Roman"/>
          <w:b/>
          <w:i/>
          <w:color w:val="000000"/>
          <w:lang w:val="ru-RU"/>
        </w:rPr>
      </w:pPr>
      <w:r w:rsidRPr="004960E7">
        <w:rPr>
          <w:rFonts w:ascii="Times New Roman" w:eastAsia="Helvetica" w:hAnsi="Times New Roman" w:cs="Times New Roman"/>
          <w:b/>
          <w:i/>
          <w:color w:val="000000"/>
          <w:lang w:val="ru-RU"/>
        </w:rPr>
        <w:t>Методические рекомендации по организации самостоятельной работы</w:t>
      </w:r>
    </w:p>
    <w:p w14:paraId="02C6781C" w14:textId="77777777" w:rsidR="00426660" w:rsidRPr="004960E7" w:rsidRDefault="00426660" w:rsidP="00181652">
      <w:pPr>
        <w:pStyle w:val="15"/>
        <w:numPr>
          <w:ilvl w:val="0"/>
          <w:numId w:val="19"/>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самостоятельные занятия должны быть регулярными и систематическими;</w:t>
      </w:r>
    </w:p>
    <w:p w14:paraId="12FA7F4D" w14:textId="77777777" w:rsidR="00426660" w:rsidRPr="004960E7" w:rsidRDefault="00426660" w:rsidP="00181652">
      <w:pPr>
        <w:pStyle w:val="15"/>
        <w:numPr>
          <w:ilvl w:val="0"/>
          <w:numId w:val="19"/>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периодичность занятий - каждый день;</w:t>
      </w:r>
    </w:p>
    <w:p w14:paraId="2EF25823" w14:textId="77777777" w:rsidR="00426660" w:rsidRPr="004960E7" w:rsidRDefault="00426660" w:rsidP="00181652">
      <w:pPr>
        <w:pStyle w:val="15"/>
        <w:numPr>
          <w:ilvl w:val="0"/>
          <w:numId w:val="19"/>
        </w:num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количество зан</w:t>
      </w:r>
      <w:r w:rsidR="001F578F" w:rsidRPr="004960E7">
        <w:rPr>
          <w:rFonts w:ascii="Times New Roman" w:eastAsia="Geeza Pro" w:hAnsi="Times New Roman" w:cs="Times New Roman"/>
          <w:color w:val="000000"/>
          <w:lang w:val="ru-RU"/>
        </w:rPr>
        <w:t>ятий в неделю - от 2 до 6 часов.</w:t>
      </w:r>
    </w:p>
    <w:p w14:paraId="222BF2CF" w14:textId="77777777" w:rsidR="00426660" w:rsidRPr="004960E7" w:rsidRDefault="00426660" w:rsidP="00181652">
      <w:pPr>
        <w:ind w:firstLine="709"/>
        <w:jc w:val="both"/>
        <w:rPr>
          <w:rFonts w:ascii="Times New Roman" w:eastAsia="Geeza Pro" w:hAnsi="Times New Roman" w:cs="Times New Roman"/>
          <w:lang w:val="ru-RU"/>
        </w:rPr>
      </w:pPr>
      <w:r w:rsidRPr="004960E7">
        <w:rPr>
          <w:rFonts w:ascii="Times New Roman" w:eastAsia="Geeza Pro" w:hAnsi="Times New Roman" w:cs="Times New Roman"/>
          <w:color w:val="000000"/>
          <w:lang w:val="ru-RU"/>
        </w:rPr>
        <w:t>Объем самостоятельной работы определяется с учетом минимальных затрат на подготовку домашнего задания (параллельно с освоением детьми</w:t>
      </w:r>
      <w:r w:rsidRPr="004960E7">
        <w:rPr>
          <w:rFonts w:ascii="Times New Roman" w:eastAsia="ヒラギノ角ゴ Pro W3" w:hAnsi="Times New Roman" w:cs="Times New Roman"/>
          <w:color w:val="000000"/>
          <w:lang w:val="ru-RU"/>
        </w:rPr>
        <w:t xml:space="preserve"> </w:t>
      </w:r>
      <w:r w:rsidRPr="004960E7">
        <w:rPr>
          <w:rFonts w:ascii="Times New Roman" w:eastAsia="Geeza Pro" w:hAnsi="Times New Roman" w:cs="Times New Roman"/>
          <w:color w:val="000000"/>
          <w:lang w:val="ru-RU"/>
        </w:rPr>
        <w:t xml:space="preserve">программы начального и основного общего образования), </w:t>
      </w:r>
      <w:r w:rsidRPr="004960E7">
        <w:rPr>
          <w:rFonts w:ascii="Times New Roman" w:eastAsia="Geeza Pro" w:hAnsi="Times New Roman" w:cs="Times New Roman"/>
          <w:lang w:val="ru-RU"/>
        </w:rPr>
        <w:t>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14:paraId="0B0EBC9B" w14:textId="77777777" w:rsidR="00426660" w:rsidRPr="004960E7" w:rsidRDefault="00426660" w:rsidP="00181652">
      <w:pPr>
        <w:pStyle w:val="15"/>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Ученик должен быть физически здоров. Занятия при повышенной температуре опасны для здоровья и нецелесообразны, так как результат</w:t>
      </w:r>
      <w:r w:rsidRPr="004960E7">
        <w:rPr>
          <w:rFonts w:ascii="Times New Roman" w:eastAsia="ヒラギノ角ゴ Pro W3" w:hAnsi="Times New Roman" w:cs="Times New Roman"/>
          <w:color w:val="000000"/>
          <w:lang w:val="ru-RU"/>
        </w:rPr>
        <w:t xml:space="preserve"> </w:t>
      </w:r>
      <w:r w:rsidRPr="004960E7">
        <w:rPr>
          <w:rFonts w:ascii="Times New Roman" w:eastAsia="Geeza Pro" w:hAnsi="Times New Roman" w:cs="Times New Roman"/>
          <w:color w:val="000000"/>
          <w:lang w:val="ru-RU"/>
        </w:rPr>
        <w:t>занятий всегда будет отрицательным.</w:t>
      </w:r>
    </w:p>
    <w:p w14:paraId="4F662BC6" w14:textId="77777777" w:rsidR="00426660" w:rsidRPr="004960E7" w:rsidRDefault="00426660" w:rsidP="00181652">
      <w:pPr>
        <w:pStyle w:val="15"/>
        <w:tabs>
          <w:tab w:val="left" w:pos="993"/>
        </w:tabs>
        <w:ind w:left="0" w:firstLine="709"/>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Индивидуальная домашняя работа может проходить в несколько приемов и должна строиться в соответствии с рекомендациями преподавателя по специальности.</w:t>
      </w:r>
    </w:p>
    <w:p w14:paraId="1DAA1DE1" w14:textId="77777777" w:rsidR="00426660" w:rsidRPr="004960E7" w:rsidRDefault="00426660" w:rsidP="00181652">
      <w:pPr>
        <w:pStyle w:val="Body1"/>
        <w:tabs>
          <w:tab w:val="left" w:pos="2127"/>
        </w:tabs>
        <w:ind w:firstLine="720"/>
        <w:jc w:val="both"/>
        <w:rPr>
          <w:rFonts w:ascii="Times New Roman" w:hAnsi="Times New Roman" w:cs="Times New Roman"/>
          <w:lang w:val="ru-RU"/>
        </w:rPr>
      </w:pPr>
      <w:r w:rsidRPr="004960E7">
        <w:rPr>
          <w:rFonts w:ascii="Times New Roman" w:hAnsi="Times New Roman" w:cs="Times New Roman"/>
          <w:lang w:val="ru-RU"/>
        </w:rPr>
        <w:t xml:space="preserve">Необходимо помочь ученику организовать домашнюю работу, исходя из количества времени, отведенного на занятие. В самостоятельной работе должны присутствовать разные виды заданий: игра технических упражнений, гамм и этюдов (с этого задания полезно начинать </w:t>
      </w:r>
      <w:r w:rsidRPr="004960E7">
        <w:rPr>
          <w:rFonts w:ascii="Times New Roman" w:hAnsi="Times New Roman" w:cs="Times New Roman"/>
          <w:lang w:val="ru-RU"/>
        </w:rPr>
        <w:lastRenderedPageBreak/>
        <w:t>занятие и тратить на это примерно треть времени); разбор новых произведений или чтение с листа более легких (на 2-3 класса ниже по трудности); выучивание наизусть нотного текста, необходимого на данном этапе работы; работа над звуком и конкретными деталями (следуя рекомендациям, данным преподавателем на уроке), доведение произведения до концертного вида; проигрывание программы целиком перед зачетом или концертом; повторение ранее пройденных произведений. Все рекомендации по домашней работе в индивидуальном порядке дает преподаватель и фиксирует их, в случае необходимости, в дневнике.</w:t>
      </w:r>
    </w:p>
    <w:p w14:paraId="2248F723" w14:textId="77777777" w:rsidR="00426660" w:rsidRPr="004960E7" w:rsidRDefault="00426660" w:rsidP="00181652">
      <w:pPr>
        <w:pStyle w:val="Body1"/>
        <w:tabs>
          <w:tab w:val="left" w:pos="2127"/>
        </w:tabs>
        <w:ind w:left="720"/>
        <w:jc w:val="both"/>
        <w:rPr>
          <w:rFonts w:ascii="Times New Roman" w:hAnsi="Times New Roman" w:cs="Times New Roman"/>
          <w:color w:val="FB0007"/>
          <w:lang w:val="ru-RU"/>
        </w:rPr>
      </w:pPr>
    </w:p>
    <w:p w14:paraId="643DCE9B" w14:textId="77777777" w:rsidR="00426660" w:rsidRPr="004960E7" w:rsidRDefault="00426660" w:rsidP="00181652">
      <w:pPr>
        <w:pStyle w:val="Body1"/>
        <w:ind w:left="720"/>
        <w:jc w:val="both"/>
        <w:rPr>
          <w:rFonts w:ascii="Times New Roman" w:eastAsia="Helvetica" w:hAnsi="Times New Roman" w:cs="Times New Roman"/>
          <w:b/>
          <w:lang w:val="ru-RU"/>
        </w:rPr>
      </w:pPr>
      <w:r w:rsidRPr="004960E7">
        <w:rPr>
          <w:rFonts w:ascii="Times New Roman" w:eastAsia="Helvetica" w:hAnsi="Times New Roman" w:cs="Times New Roman"/>
          <w:b/>
        </w:rPr>
        <w:t>VI</w:t>
      </w:r>
      <w:r w:rsidRPr="004960E7">
        <w:rPr>
          <w:rFonts w:ascii="Times New Roman" w:eastAsia="Helvetica" w:hAnsi="Times New Roman" w:cs="Times New Roman"/>
          <w:b/>
          <w:lang w:val="ru-RU"/>
        </w:rPr>
        <w:t>. Списки рекомендуемой нотной и методической литературы</w:t>
      </w:r>
    </w:p>
    <w:p w14:paraId="322C08CB" w14:textId="77777777" w:rsidR="00426660" w:rsidRPr="004960E7" w:rsidRDefault="00426660" w:rsidP="00181652">
      <w:pPr>
        <w:pStyle w:val="Body1"/>
        <w:numPr>
          <w:ilvl w:val="0"/>
          <w:numId w:val="20"/>
        </w:numPr>
        <w:ind w:left="851" w:firstLine="0"/>
        <w:rPr>
          <w:rFonts w:ascii="Times New Roman" w:eastAsia="Helvetica" w:hAnsi="Times New Roman" w:cs="Times New Roman"/>
          <w:b/>
          <w:i/>
          <w:lang w:val="ru-RU"/>
        </w:rPr>
      </w:pPr>
      <w:r w:rsidRPr="004960E7">
        <w:rPr>
          <w:rFonts w:ascii="Times New Roman" w:eastAsia="Helvetica" w:hAnsi="Times New Roman" w:cs="Times New Roman"/>
          <w:b/>
          <w:i/>
          <w:lang w:val="ru-RU"/>
        </w:rPr>
        <w:t>Список  рекомендуемых нотных сборников</w:t>
      </w:r>
    </w:p>
    <w:p w14:paraId="5E5A309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Альбом классического ре</w:t>
      </w:r>
      <w:r w:rsidR="001F578F" w:rsidRPr="004960E7">
        <w:rPr>
          <w:rFonts w:ascii="Times New Roman" w:eastAsia="Geeza Pro" w:hAnsi="Times New Roman" w:cs="Times New Roman"/>
          <w:color w:val="000000"/>
          <w:lang w:val="ru-RU"/>
        </w:rPr>
        <w:t>пертуара. П</w:t>
      </w:r>
      <w:r w:rsidRPr="004960E7">
        <w:rPr>
          <w:rFonts w:ascii="Times New Roman" w:eastAsia="Geeza Pro" w:hAnsi="Times New Roman" w:cs="Times New Roman"/>
          <w:color w:val="000000"/>
          <w:lang w:val="ru-RU"/>
        </w:rPr>
        <w:t>особие для подготовительного и 1 класса</w:t>
      </w:r>
    </w:p>
    <w:p w14:paraId="45069FFE" w14:textId="77777777" w:rsidR="00426660" w:rsidRPr="004960E7" w:rsidRDefault="00426660" w:rsidP="00181652">
      <w:pPr>
        <w:ind w:left="144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Сост. Т. Директоренко, О. Мечетина / М., Композитор,</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2003</w:t>
      </w:r>
    </w:p>
    <w:p w14:paraId="2A34A14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Аренский А.            Фортепианные пьесы/ М., Музыка, 2000</w:t>
      </w:r>
    </w:p>
    <w:p w14:paraId="401BD7A4" w14:textId="77777777" w:rsidR="00426660" w:rsidRPr="004960E7" w:rsidRDefault="00426660" w:rsidP="00181652">
      <w:pPr>
        <w:ind w:left="2160" w:firstLine="392"/>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Шесть каприсов. У моря. / М., Музыка, 2009</w:t>
      </w:r>
    </w:p>
    <w:p w14:paraId="072C86EC" w14:textId="77777777" w:rsidR="001F578F"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Артоболевская А.  Хрестоматия маленького пиани</w:t>
      </w:r>
      <w:r w:rsidR="001F578F" w:rsidRPr="004960E7">
        <w:rPr>
          <w:rFonts w:ascii="Times New Roman" w:eastAsia="Geeza Pro" w:hAnsi="Times New Roman" w:cs="Times New Roman"/>
          <w:color w:val="000000"/>
          <w:lang w:val="ru-RU"/>
        </w:rPr>
        <w:t xml:space="preserve">ста/ изд. М., </w:t>
      </w:r>
      <w:r w:rsidRPr="004960E7">
        <w:rPr>
          <w:rFonts w:ascii="Times New Roman" w:eastAsia="Geeza Pro" w:hAnsi="Times New Roman" w:cs="Times New Roman"/>
          <w:color w:val="000000"/>
          <w:lang w:val="ru-RU"/>
        </w:rPr>
        <w:t xml:space="preserve">Сов. </w:t>
      </w:r>
    </w:p>
    <w:p w14:paraId="5240C521" w14:textId="77777777" w:rsidR="00426660" w:rsidRPr="004960E7" w:rsidRDefault="001F578F"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композитор,1991</w:t>
      </w:r>
    </w:p>
    <w:p w14:paraId="19D7621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Нотная тетрадь Анны Магдалены Бах/ М., Музыка, 2012</w:t>
      </w:r>
    </w:p>
    <w:p w14:paraId="76DA39A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Маленькие прелюдии и фугетты для ф-но/ М., Музыка, 2010</w:t>
      </w:r>
    </w:p>
    <w:p w14:paraId="2CE1E7A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Инвенции двухголосные и трехголосные / М., Музыка, 2011</w:t>
      </w:r>
    </w:p>
    <w:p w14:paraId="71819A0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Французские сюиты, ред. Л. Ройзмана/ М., Музыка, 2011</w:t>
      </w:r>
    </w:p>
    <w:p w14:paraId="13FE277B" w14:textId="77777777" w:rsidR="001F578F"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Хорошо темперированный клавир,</w:t>
      </w:r>
      <w:r w:rsidR="001F578F" w:rsidRPr="004960E7">
        <w:rPr>
          <w:rFonts w:ascii="Times New Roman" w:eastAsia="Geeza Pro" w:hAnsi="Times New Roman" w:cs="Times New Roman"/>
          <w:color w:val="000000"/>
          <w:lang w:val="ru-RU"/>
        </w:rPr>
        <w:t xml:space="preserve"> тт.1, 2, </w:t>
      </w:r>
      <w:r w:rsidRPr="004960E7">
        <w:rPr>
          <w:rFonts w:ascii="Times New Roman" w:eastAsia="Geeza Pro" w:hAnsi="Times New Roman" w:cs="Times New Roman"/>
          <w:color w:val="000000"/>
          <w:lang w:val="ru-RU"/>
        </w:rPr>
        <w:t xml:space="preserve">ред. Муджеллини, </w:t>
      </w:r>
    </w:p>
    <w:p w14:paraId="183D4AC4" w14:textId="77777777" w:rsidR="00426660" w:rsidRPr="004960E7" w:rsidRDefault="001F578F"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М., Музыка,2012</w:t>
      </w:r>
    </w:p>
    <w:p w14:paraId="0269F3B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Альбом пьес для фортепиано. Вып.2, М., Музыка, 2009</w:t>
      </w:r>
    </w:p>
    <w:p w14:paraId="35B72A9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Бах И. С.                 Концерт фа минор для ф-но с оркестром/ М., Музыка, 2009</w:t>
      </w:r>
    </w:p>
    <w:p w14:paraId="4EE8BEE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Бах И. С.               </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Концерт соль минор для ф-но с оркестром/ М., Музыка, 2008</w:t>
      </w:r>
    </w:p>
    <w:p w14:paraId="51F0F75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Беренс Г.                Этюды для фортепиано/ М., Музыка, 2005</w:t>
      </w:r>
    </w:p>
    <w:p w14:paraId="244E9B4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Бертини А.              Избранные этюды / М., Музыка,1992</w:t>
      </w:r>
    </w:p>
    <w:p w14:paraId="76A6D8B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Альбом фортепианных пьес для детей/ М., Музыка,</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2012</w:t>
      </w:r>
    </w:p>
    <w:p w14:paraId="79D5B97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Контрдансы для фортепиано/ М., Музыка, 1992</w:t>
      </w:r>
    </w:p>
    <w:p w14:paraId="1739700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Бетховен Л.            </w:t>
      </w:r>
      <w:r w:rsidR="001F578F" w:rsidRPr="004960E7">
        <w:rPr>
          <w:rFonts w:ascii="Times New Roman" w:eastAsia="Geeza Pro" w:hAnsi="Times New Roman" w:cs="Times New Roman"/>
          <w:color w:val="000000"/>
          <w:lang w:val="ru-RU"/>
        </w:rPr>
        <w:t>Легкие сонаты (сонатины) для ф-</w:t>
      </w:r>
      <w:r w:rsidRPr="004960E7">
        <w:rPr>
          <w:rFonts w:ascii="Times New Roman" w:eastAsia="Geeza Pro" w:hAnsi="Times New Roman" w:cs="Times New Roman"/>
          <w:color w:val="000000"/>
          <w:lang w:val="ru-RU"/>
        </w:rPr>
        <w:t>но/ М., Музыка, 2011</w:t>
      </w:r>
    </w:p>
    <w:p w14:paraId="118BE6B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Сонаты №№ 1,</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3,</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4,</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5/ М., Музыка, 2010</w:t>
      </w:r>
    </w:p>
    <w:p w14:paraId="3F1E74A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Соната № 8, ред. Гольденвейзера/ М., Музыка, 2010</w:t>
      </w:r>
    </w:p>
    <w:p w14:paraId="0E6D649D" w14:textId="77777777" w:rsidR="00B0796F"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Бетховен Л.            Со</w:t>
      </w:r>
      <w:r w:rsidR="00B0796F" w:rsidRPr="004960E7">
        <w:rPr>
          <w:rFonts w:ascii="Times New Roman" w:eastAsia="Geeza Pro" w:hAnsi="Times New Roman" w:cs="Times New Roman"/>
          <w:color w:val="000000"/>
          <w:lang w:val="ru-RU"/>
        </w:rPr>
        <w:t>наты №№ 9,10 / М., Музыка, 2006</w:t>
      </w:r>
    </w:p>
    <w:p w14:paraId="15B994E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Бородин А.             Сочинения для фортепиано / М., Музыка, 2010</w:t>
      </w:r>
    </w:p>
    <w:p w14:paraId="0B915E46" w14:textId="77777777" w:rsidR="00B0796F" w:rsidRPr="004960E7" w:rsidRDefault="00B0796F" w:rsidP="00181652">
      <w:pPr>
        <w:jc w:val="both"/>
        <w:outlineLvl w:val="0"/>
        <w:rPr>
          <w:rFonts w:ascii="Times New Roman" w:eastAsia="Geeza Pro" w:hAnsi="Times New Roman" w:cs="Times New Roman"/>
          <w:lang w:val="ru-RU"/>
        </w:rPr>
      </w:pPr>
      <w:r w:rsidRPr="004960E7">
        <w:rPr>
          <w:rFonts w:ascii="Times New Roman" w:eastAsia="Geeza Pro" w:hAnsi="Times New Roman" w:cs="Times New Roman"/>
          <w:lang w:val="ru-RU"/>
        </w:rPr>
        <w:t xml:space="preserve">«В музыку с радостью» сб., сост. О.Геталова, И.Визная. СПб, «Композитор», </w:t>
      </w:r>
    </w:p>
    <w:p w14:paraId="62DA516F" w14:textId="77777777" w:rsidR="00B0796F" w:rsidRPr="004960E7" w:rsidRDefault="00B0796F" w:rsidP="00181652">
      <w:pPr>
        <w:jc w:val="both"/>
        <w:outlineLvl w:val="0"/>
        <w:rPr>
          <w:rFonts w:ascii="Times New Roman" w:eastAsia="ヒラギノ角ゴ Pro W3" w:hAnsi="Times New Roman" w:cs="Times New Roman"/>
          <w:b/>
          <w:lang w:val="ru-RU"/>
        </w:rPr>
      </w:pPr>
      <w:r w:rsidRPr="004960E7">
        <w:rPr>
          <w:rFonts w:ascii="Times New Roman" w:eastAsia="Geeza Pro" w:hAnsi="Times New Roman" w:cs="Times New Roman"/>
          <w:lang w:val="ru-RU"/>
        </w:rPr>
        <w:t xml:space="preserve">                               2005</w:t>
      </w:r>
    </w:p>
    <w:p w14:paraId="6C72FD6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Избранные сонаты для ф-но. Вып.1/ М., Музыка, 2011</w:t>
      </w:r>
    </w:p>
    <w:p w14:paraId="126FDF0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Гайдн Й.                  Избранные сонаты для ф-но. Вып.2/ М., Музыка, 2010</w:t>
      </w:r>
    </w:p>
    <w:p w14:paraId="68CB4F54" w14:textId="77777777" w:rsidR="001F578F"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Гайдн Й.       </w:t>
      </w:r>
      <w:r w:rsidR="001F578F" w:rsidRPr="004960E7">
        <w:rPr>
          <w:rFonts w:ascii="Times New Roman" w:eastAsia="Geeza Pro" w:hAnsi="Times New Roman" w:cs="Times New Roman"/>
          <w:color w:val="000000"/>
          <w:lang w:val="ru-RU"/>
        </w:rPr>
        <w:t xml:space="preserve">           Концерт Соль мажор для ф-но с орк./М., Музыка, 2000</w:t>
      </w:r>
    </w:p>
    <w:p w14:paraId="5AAF302B" w14:textId="77777777" w:rsidR="001F578F"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Га</w:t>
      </w:r>
      <w:r w:rsidR="001F578F" w:rsidRPr="004960E7">
        <w:rPr>
          <w:rFonts w:ascii="Times New Roman" w:eastAsia="Geeza Pro" w:hAnsi="Times New Roman" w:cs="Times New Roman"/>
          <w:color w:val="000000"/>
          <w:lang w:val="ru-RU"/>
        </w:rPr>
        <w:t xml:space="preserve">ммы и арпеджио для ф-но. </w:t>
      </w:r>
      <w:r w:rsidRPr="004960E7">
        <w:rPr>
          <w:rFonts w:ascii="Times New Roman" w:eastAsia="Geeza Pro" w:hAnsi="Times New Roman" w:cs="Times New Roman"/>
          <w:color w:val="000000"/>
          <w:lang w:val="ru-RU"/>
        </w:rPr>
        <w:t xml:space="preserve">В двух частях. Сост. Н. Ширинская/ М., </w:t>
      </w:r>
      <w:r w:rsidR="001F578F" w:rsidRPr="004960E7">
        <w:rPr>
          <w:rFonts w:ascii="Times New Roman" w:eastAsia="Geeza Pro" w:hAnsi="Times New Roman" w:cs="Times New Roman"/>
          <w:color w:val="000000"/>
          <w:lang w:val="ru-RU"/>
        </w:rPr>
        <w:t xml:space="preserve"> </w:t>
      </w:r>
    </w:p>
    <w:p w14:paraId="0DD7B59E" w14:textId="77777777" w:rsidR="00426660" w:rsidRPr="004960E7" w:rsidRDefault="001F578F"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Музыка,</w:t>
      </w:r>
      <w:r w:rsidR="00B0796F"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 xml:space="preserve">2011 </w:t>
      </w:r>
    </w:p>
    <w:p w14:paraId="275F39A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Гендель Г.               </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Избранные произведения для фортепиано/ М., Музыка, 2010</w:t>
      </w:r>
    </w:p>
    <w:p w14:paraId="0B32970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Гнесина Е.              Фортепианная азбука/ М., Музыка,2003</w:t>
      </w:r>
    </w:p>
    <w:p w14:paraId="2ED9A51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Глиэр Р.                  Пьесы для фортепиано/ М., Музыка, 2010</w:t>
      </w:r>
    </w:p>
    <w:p w14:paraId="6E9F354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Григ Э.                  Избранные лирические пьесы для ф-но. Вып.1,2/М.,</w:t>
      </w:r>
    </w:p>
    <w:p w14:paraId="6CCAC68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Музыка,</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xml:space="preserve">2011 </w:t>
      </w:r>
    </w:p>
    <w:p w14:paraId="3A2FAAB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Григ Э.          </w:t>
      </w:r>
      <w:r w:rsidR="001F578F" w:rsidRPr="004960E7">
        <w:rPr>
          <w:rFonts w:ascii="Times New Roman" w:eastAsia="Geeza Pro" w:hAnsi="Times New Roman" w:cs="Times New Roman"/>
          <w:color w:val="000000"/>
          <w:lang w:val="ru-RU"/>
        </w:rPr>
        <w:t xml:space="preserve">         Концерт для ф-но с оркестром</w:t>
      </w:r>
      <w:r w:rsidRPr="004960E7">
        <w:rPr>
          <w:rFonts w:ascii="Times New Roman" w:eastAsia="Geeza Pro" w:hAnsi="Times New Roman" w:cs="Times New Roman"/>
          <w:color w:val="000000"/>
          <w:lang w:val="ru-RU"/>
        </w:rPr>
        <w:t xml:space="preserve"> /М., Музыка, 2005</w:t>
      </w:r>
    </w:p>
    <w:p w14:paraId="51B5482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Дебюсси К.             Детский уголок /СПб</w:t>
      </w:r>
      <w:r w:rsidR="001F578F"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Композитор, 2004</w:t>
      </w:r>
    </w:p>
    <w:p w14:paraId="329E154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Дювернуа.              25 прогрессивных этюдов/М., Музыка, 1999</w:t>
      </w:r>
    </w:p>
    <w:p w14:paraId="75A30A1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Кабалевский Д.      24 прелюдии для фортепиано/М., Музыка, 2011</w:t>
      </w:r>
    </w:p>
    <w:p w14:paraId="0AC761F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Кабалевский Д.     Легкие вариации для фортепиано/М.,</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Музыка, 2004</w:t>
      </w:r>
    </w:p>
    <w:p w14:paraId="1E05DE0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Клементи М.          Избранные сонаты для фортепиано/М., Музыка, 2006</w:t>
      </w:r>
    </w:p>
    <w:p w14:paraId="62238D3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Кобылянский А.    Шесть октавных этюдов для фортепиано/ М., </w:t>
      </w:r>
    </w:p>
    <w:p w14:paraId="08ECFBD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Музыка, 2010</w:t>
      </w:r>
    </w:p>
    <w:p w14:paraId="0686AC9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 xml:space="preserve">Лемуан А.               50 характерных и прогрессивных этюдов. Соч.37/ М., </w:t>
      </w:r>
    </w:p>
    <w:p w14:paraId="7798FBB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Музыка, 2010 </w:t>
      </w:r>
    </w:p>
    <w:p w14:paraId="42FE99C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Лешгорн К.             Этюды для ф-но. Соч. 65, 66/М., Музыка, 2005</w:t>
      </w:r>
    </w:p>
    <w:p w14:paraId="3C5DC3D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Лист Ф.                    Нетрудные транскрипции для ф-но/ М., Музыка, 2010</w:t>
      </w:r>
    </w:p>
    <w:p w14:paraId="742F5F4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Лядов А.                  Избранные сочинения /М., Музыка, 1999</w:t>
      </w:r>
    </w:p>
    <w:p w14:paraId="5866316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Мендельсон Ф.       Песни без слов / М., Музыка, 2011</w:t>
      </w:r>
    </w:p>
    <w:p w14:paraId="63813E5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Милич Б.                 Маленькому пианисту / изд. Кифара, 2012</w:t>
      </w:r>
    </w:p>
    <w:p w14:paraId="7040685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Милич Б.                 Фортепиано. 1, 2,3 класс / изд. Кифара , 2006</w:t>
      </w:r>
    </w:p>
    <w:p w14:paraId="71F0A7CD" w14:textId="77777777" w:rsidR="00426660" w:rsidRPr="004960E7" w:rsidRDefault="00426660" w:rsidP="00181652">
      <w:pPr>
        <w:ind w:left="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xml:space="preserve">Фортепиано 4 класс / Кифара, 2001; </w:t>
      </w:r>
    </w:p>
    <w:p w14:paraId="3862529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    6 кл. – 2002; 7 класс</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- 2005</w:t>
      </w:r>
    </w:p>
    <w:p w14:paraId="2F07531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Шесть сонатин / М., Музыка, 2011</w:t>
      </w:r>
    </w:p>
    <w:p w14:paraId="470B198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Моцарт В.                Сонаты для фортепиано / М., Музыка, 1975</w:t>
      </w:r>
    </w:p>
    <w:p w14:paraId="0FDE51A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Мошковский М.       15 виртуозных этюдов. Соч. 72 / М., Музыка,  2010</w:t>
      </w:r>
    </w:p>
    <w:p w14:paraId="5EEECA0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Наседкин А.              Шесть прелюдий для фортепиано / М., Музыка, 2008</w:t>
      </w:r>
    </w:p>
    <w:p w14:paraId="09C888D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Первые шаги маленького пианиста: песенки, пьесы, этюды и ансамбли для первых лет обучения. Сост. Г. Баранова, А. Четверухина</w:t>
      </w:r>
      <w:r w:rsidR="001F578F"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М., Музыка, 2012</w:t>
      </w:r>
    </w:p>
    <w:p w14:paraId="6D3773D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Мимолетности / М., Музыка, 2003</w:t>
      </w:r>
    </w:p>
    <w:p w14:paraId="03637B4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Прокофьев С.          Ромео и Джульетта. 10 пьес для ф-но/ М., Музыка, 2004</w:t>
      </w:r>
    </w:p>
    <w:p w14:paraId="1A7D6F5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Пьесы-фантазии. Соч.3 /М., Музыка, 2009</w:t>
      </w:r>
    </w:p>
    <w:p w14:paraId="5924616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Десять прелюдий. Соч.23 / М., Музыка, 2009</w:t>
      </w:r>
    </w:p>
    <w:p w14:paraId="63BA54C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Тринадцать прелюдий. Соч.32 / М., Музыка, 2009</w:t>
      </w:r>
    </w:p>
    <w:p w14:paraId="7E527F3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Рахманинов С.           Шесть музыкальных моментов. Соч.16 / М., Музыка, 2009</w:t>
      </w:r>
    </w:p>
    <w:p w14:paraId="3DE7AB5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Скрябин А.                24 прелюдии для ф-но. Соч.11 / М., Музыка, 2011</w:t>
      </w:r>
    </w:p>
    <w:p w14:paraId="7BA5D9C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Слонимский С.          Альбом популярных пьес / М., Музыка, 2011</w:t>
      </w:r>
    </w:p>
    <w:p w14:paraId="24A0ED6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Фортепианные вариации русских композиторов </w:t>
      </w:r>
      <w:r w:rsidRPr="004960E7">
        <w:rPr>
          <w:rFonts w:ascii="Times New Roman" w:eastAsia="Geeza Pro" w:hAnsi="Times New Roman" w:cs="Times New Roman"/>
          <w:color w:val="000000"/>
        </w:rPr>
        <w:t>XVIII</w:t>
      </w:r>
      <w:r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rPr>
        <w:t>XIX</w:t>
      </w:r>
      <w:r w:rsidRPr="004960E7">
        <w:rPr>
          <w:rFonts w:ascii="Times New Roman" w:eastAsia="Geeza Pro" w:hAnsi="Times New Roman" w:cs="Times New Roman"/>
          <w:color w:val="000000"/>
          <w:lang w:val="ru-RU"/>
        </w:rPr>
        <w:t xml:space="preserve"> веков / М., Музыка, 2011</w:t>
      </w:r>
    </w:p>
    <w:p w14:paraId="4CC06C2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Хрестоматия для ф-но, 3 и 4 классы. Сост.</w:t>
      </w:r>
      <w:r w:rsidR="001F578F"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А. Четверухина, Т. Верижникова /</w:t>
      </w:r>
    </w:p>
    <w:p w14:paraId="0D01BE9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 Музыка, 2010</w:t>
      </w:r>
    </w:p>
    <w:p w14:paraId="16F9064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Хрестоматия для ф-но. Младшие, средние и старшие классы ДМШ. Сост.</w:t>
      </w:r>
    </w:p>
    <w:p w14:paraId="6A7211A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Е. Гудова, В. Смирнов, С. Чернышков / М., Музыка, 2011</w:t>
      </w:r>
    </w:p>
    <w:p w14:paraId="351C214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Хрестоматия п</w:t>
      </w:r>
      <w:r w:rsidR="001F578F" w:rsidRPr="004960E7">
        <w:rPr>
          <w:rFonts w:ascii="Times New Roman" w:eastAsia="Geeza Pro" w:hAnsi="Times New Roman" w:cs="Times New Roman"/>
          <w:color w:val="000000"/>
          <w:lang w:val="ru-RU"/>
        </w:rPr>
        <w:t>едагогического репертуара. Сост</w:t>
      </w:r>
      <w:r w:rsidRPr="004960E7">
        <w:rPr>
          <w:rFonts w:ascii="Times New Roman" w:eastAsia="Geeza Pro" w:hAnsi="Times New Roman" w:cs="Times New Roman"/>
          <w:color w:val="000000"/>
          <w:lang w:val="ru-RU"/>
        </w:rPr>
        <w:t>. Н. Копчевский/ М., Музыка, 2011</w:t>
      </w:r>
    </w:p>
    <w:p w14:paraId="1335E3C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Детский альбом. Соч.39 / М., Музыка, 2006</w:t>
      </w:r>
    </w:p>
    <w:p w14:paraId="156F551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12 пьес средней трудности. Соч.40 / М., Музыка, 2005</w:t>
      </w:r>
    </w:p>
    <w:p w14:paraId="6B1FC4A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Чайковский П.           Времена года. Соч.37-</w:t>
      </w:r>
      <w:r w:rsidRPr="004960E7">
        <w:rPr>
          <w:rFonts w:ascii="Times New Roman" w:eastAsia="Geeza Pro" w:hAnsi="Times New Roman" w:cs="Times New Roman"/>
          <w:color w:val="000000"/>
        </w:rPr>
        <w:t>bis</w:t>
      </w:r>
      <w:r w:rsidRPr="004960E7">
        <w:rPr>
          <w:rFonts w:ascii="Times New Roman" w:eastAsia="Geeza Pro" w:hAnsi="Times New Roman" w:cs="Times New Roman"/>
          <w:color w:val="000000"/>
          <w:lang w:val="ru-RU"/>
        </w:rPr>
        <w:t xml:space="preserve"> / М., Музыка, 2005</w:t>
      </w:r>
    </w:p>
    <w:p w14:paraId="3CC8BD3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Избранные этюды. Ред. Г. Гермера / М., Музыка, 2011</w:t>
      </w:r>
    </w:p>
    <w:p w14:paraId="7C10EDB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Школа беглости. Соч. 299 / М., Музыка, 2009</w:t>
      </w:r>
    </w:p>
    <w:p w14:paraId="307D029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Черни К.                     Искусство беглости пальцев. Соч.</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740 / М., Музыка, 2004</w:t>
      </w:r>
    </w:p>
    <w:p w14:paraId="46D924C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Шитте Ф.                    25 этюдов. Соч.68 / М., Музыка, 2003</w:t>
      </w:r>
    </w:p>
    <w:p w14:paraId="1365FDC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Школа игры на ф-но. Сост. А. Николаев, В. Натансон, Л. Рощина</w:t>
      </w:r>
    </w:p>
    <w:p w14:paraId="4AC4A5D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 Музыка, 2011</w:t>
      </w:r>
    </w:p>
    <w:p w14:paraId="7519E81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Шопен Ф.                    Ноктюрны для фортепиано. </w:t>
      </w:r>
    </w:p>
    <w:p w14:paraId="7DE997C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Ред. Л. Оборина, Я. МильштейнаМ., Музыка, 2011</w:t>
      </w:r>
    </w:p>
    <w:p w14:paraId="05710DB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Экспромты / М., Музыка, 2011</w:t>
      </w:r>
    </w:p>
    <w:p w14:paraId="5D278CD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Шопен Ф.                    Вальсы. Вып.1</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и 2 / М., Музыка, 2010</w:t>
      </w:r>
    </w:p>
    <w:p w14:paraId="5152841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Шуберт Ф.                  Четыре экспромта. Соч. 90 / М., Музыка, 2007</w:t>
      </w:r>
    </w:p>
    <w:p w14:paraId="65A1855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Шуберт Ф.                   Шесть музыкальных моментов. Соч. 94/ М., Музыка, 2007</w:t>
      </w:r>
    </w:p>
    <w:p w14:paraId="0084926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Шуман Р.                    Альбом для юношества / М., Музыка, 2011</w:t>
      </w:r>
    </w:p>
    <w:p w14:paraId="78F042D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Щедрин Р.                   </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 xml:space="preserve"> Ю</w:t>
      </w:r>
      <w:r w:rsidR="00B0070C" w:rsidRPr="004960E7">
        <w:rPr>
          <w:rFonts w:ascii="Times New Roman" w:eastAsia="Geeza Pro" w:hAnsi="Times New Roman" w:cs="Times New Roman"/>
          <w:color w:val="000000"/>
          <w:lang w:val="ru-RU"/>
        </w:rPr>
        <w:t>мореска. В подражание Альбенису</w:t>
      </w:r>
      <w:r w:rsidRPr="004960E7">
        <w:rPr>
          <w:rFonts w:ascii="Times New Roman" w:eastAsia="Geeza Pro" w:hAnsi="Times New Roman" w:cs="Times New Roman"/>
          <w:color w:val="000000"/>
          <w:lang w:val="ru-RU"/>
        </w:rPr>
        <w:t xml:space="preserve"> / М., Музыка, 2007</w:t>
      </w:r>
    </w:p>
    <w:p w14:paraId="344032E1" w14:textId="77777777" w:rsidR="00426660" w:rsidRPr="004960E7" w:rsidRDefault="00426660" w:rsidP="00181652">
      <w:pPr>
        <w:jc w:val="both"/>
        <w:rPr>
          <w:rFonts w:ascii="Times New Roman" w:eastAsia="ヒラギノ角ゴ Pro W3" w:hAnsi="Times New Roman" w:cs="Times New Roman"/>
          <w:color w:val="000000"/>
          <w:lang w:val="ru-RU"/>
        </w:rPr>
      </w:pPr>
    </w:p>
    <w:p w14:paraId="1DECB6C9" w14:textId="77777777" w:rsidR="00426660" w:rsidRPr="004960E7" w:rsidRDefault="00426660" w:rsidP="00181652">
      <w:pPr>
        <w:pStyle w:val="15"/>
        <w:numPr>
          <w:ilvl w:val="0"/>
          <w:numId w:val="20"/>
        </w:numPr>
        <w:jc w:val="both"/>
        <w:rPr>
          <w:rFonts w:ascii="Times New Roman" w:eastAsia="ヒラギノ角ゴ Pro W3" w:hAnsi="Times New Roman" w:cs="Times New Roman"/>
          <w:b/>
          <w:i/>
          <w:color w:val="000000"/>
          <w:lang w:val="ru-RU"/>
        </w:rPr>
      </w:pPr>
      <w:r w:rsidRPr="004960E7">
        <w:rPr>
          <w:rFonts w:ascii="Times New Roman" w:eastAsia="ヒラギノ角ゴ Pro W3" w:hAnsi="Times New Roman" w:cs="Times New Roman"/>
          <w:b/>
          <w:i/>
          <w:color w:val="000000"/>
          <w:lang w:val="ru-RU"/>
        </w:rPr>
        <w:t>Список рекомендуемой методической литературы</w:t>
      </w:r>
    </w:p>
    <w:p w14:paraId="1D2CF6B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Алексеев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Клавирное искусство, 1 вып. /М.,1952</w:t>
      </w:r>
    </w:p>
    <w:p w14:paraId="61019F1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Алексеев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Методика обучения игре на фортепиано /М.,1978</w:t>
      </w:r>
    </w:p>
    <w:p w14:paraId="1640788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Альшванг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Людвиг ван Бетховен. Изд. Музыка,1997</w:t>
      </w:r>
    </w:p>
    <w:p w14:paraId="425C26E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Аберт Герман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Моцарт. Монография / М., Музыка,1990</w:t>
      </w:r>
    </w:p>
    <w:p w14:paraId="644D930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Бадура-СкодаЕ.и П. </w:t>
      </w:r>
      <w:r w:rsidRPr="004960E7">
        <w:rPr>
          <w:rFonts w:ascii="Times New Roman" w:eastAsia="Geeza Pro" w:hAnsi="Times New Roman" w:cs="Times New Roman"/>
          <w:color w:val="000000"/>
          <w:lang w:val="ru-RU"/>
        </w:rPr>
        <w:tab/>
        <w:t>Интерпретация Моцарта /М.,1972</w:t>
      </w:r>
    </w:p>
    <w:p w14:paraId="0F0D8FD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 xml:space="preserve">Берченко Р.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В поисках утраченного смысла. Болеслав Яворский о </w:t>
      </w:r>
    </w:p>
    <w:p w14:paraId="16530179"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"Хорошо темперированном клавире"/Классика</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XXI</w:t>
      </w:r>
      <w:r w:rsidRPr="004960E7">
        <w:rPr>
          <w:rFonts w:ascii="Times New Roman" w:eastAsia="Geeza Pro" w:hAnsi="Times New Roman" w:cs="Times New Roman"/>
          <w:color w:val="000000"/>
          <w:lang w:val="ru-RU"/>
        </w:rPr>
        <w:t xml:space="preserve">,    </w:t>
      </w:r>
    </w:p>
    <w:p w14:paraId="096C2972"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2008</w:t>
      </w:r>
    </w:p>
    <w:p w14:paraId="157EAD85" w14:textId="77777777" w:rsidR="00426660" w:rsidRPr="004960E7" w:rsidRDefault="00B0070C"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Браудо И.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Артикуляция. </w:t>
      </w:r>
      <w:r w:rsidR="00426660" w:rsidRPr="004960E7">
        <w:rPr>
          <w:rFonts w:ascii="Times New Roman" w:eastAsia="Geeza Pro" w:hAnsi="Times New Roman" w:cs="Times New Roman"/>
          <w:color w:val="000000"/>
          <w:lang w:val="ru-RU"/>
        </w:rPr>
        <w:t>Л.,1961</w:t>
      </w:r>
    </w:p>
    <w:p w14:paraId="37D3762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Браудо И.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 xml:space="preserve">Об органной и клавирной музыке. </w:t>
      </w:r>
      <w:r w:rsidRPr="004960E7">
        <w:rPr>
          <w:rFonts w:ascii="Times New Roman" w:eastAsia="Geeza Pro" w:hAnsi="Times New Roman" w:cs="Times New Roman"/>
          <w:color w:val="000000"/>
          <w:lang w:val="ru-RU"/>
        </w:rPr>
        <w:t>Л.,1976</w:t>
      </w:r>
    </w:p>
    <w:p w14:paraId="46685770"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Выдающиеся пианисты-педагоги о фортепианном</w:t>
      </w:r>
    </w:p>
    <w:p w14:paraId="2BEF300A" w14:textId="77777777" w:rsidR="00426660" w:rsidRPr="004960E7" w:rsidRDefault="00B0070C"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И</w:t>
      </w:r>
      <w:r w:rsidR="00426660" w:rsidRPr="004960E7">
        <w:rPr>
          <w:rFonts w:ascii="Times New Roman" w:eastAsia="Geeza Pro" w:hAnsi="Times New Roman" w:cs="Times New Roman"/>
          <w:color w:val="000000"/>
          <w:lang w:val="ru-RU"/>
        </w:rPr>
        <w:t>скусст</w:t>
      </w:r>
      <w:r w:rsidRPr="004960E7">
        <w:rPr>
          <w:rFonts w:ascii="Times New Roman" w:eastAsia="Geeza Pro" w:hAnsi="Times New Roman" w:cs="Times New Roman"/>
          <w:color w:val="000000"/>
          <w:lang w:val="ru-RU"/>
        </w:rPr>
        <w:t xml:space="preserve">ве. </w:t>
      </w:r>
      <w:r w:rsidR="00426660" w:rsidRPr="004960E7">
        <w:rPr>
          <w:rFonts w:ascii="Times New Roman" w:eastAsia="Geeza Pro" w:hAnsi="Times New Roman" w:cs="Times New Roman"/>
          <w:color w:val="000000"/>
          <w:lang w:val="ru-RU"/>
        </w:rPr>
        <w:t>М.,1966</w:t>
      </w:r>
    </w:p>
    <w:p w14:paraId="1212CCF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Голубовск</w:t>
      </w:r>
      <w:r w:rsidR="00B0070C" w:rsidRPr="004960E7">
        <w:rPr>
          <w:rFonts w:ascii="Times New Roman" w:eastAsia="Geeza Pro" w:hAnsi="Times New Roman" w:cs="Times New Roman"/>
          <w:color w:val="000000"/>
          <w:lang w:val="ru-RU"/>
        </w:rPr>
        <w:t xml:space="preserve">ая Н.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Искусство педализации.</w:t>
      </w:r>
      <w:r w:rsidRPr="004960E7">
        <w:rPr>
          <w:rFonts w:ascii="Times New Roman" w:eastAsia="Geeza Pro" w:hAnsi="Times New Roman" w:cs="Times New Roman"/>
          <w:color w:val="000000"/>
          <w:lang w:val="ru-RU"/>
        </w:rPr>
        <w:t xml:space="preserve"> Музыка, Л.,1974</w:t>
      </w:r>
    </w:p>
    <w:p w14:paraId="764F128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Гофман И.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Фортепианная игра. </w:t>
      </w:r>
    </w:p>
    <w:p w14:paraId="528782BD" w14:textId="77777777" w:rsidR="00426660" w:rsidRPr="004960E7" w:rsidRDefault="00426660" w:rsidP="00181652">
      <w:pPr>
        <w:ind w:left="2160" w:firstLine="72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Ответы на вопросы о фортепианной игре /М.,1961</w:t>
      </w:r>
    </w:p>
    <w:p w14:paraId="33AF6C7F" w14:textId="77777777" w:rsidR="00426660" w:rsidRPr="004960E7" w:rsidRDefault="00B0070C"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Дроздова М.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Уроки Юдиной.</w:t>
      </w:r>
      <w:r w:rsidR="00426660" w:rsidRPr="004960E7">
        <w:rPr>
          <w:rFonts w:ascii="Times New Roman" w:eastAsia="Geeza Pro" w:hAnsi="Times New Roman" w:cs="Times New Roman"/>
          <w:color w:val="000000"/>
          <w:lang w:val="ru-RU"/>
        </w:rPr>
        <w:t xml:space="preserve"> М., Композитор, 1997</w:t>
      </w:r>
    </w:p>
    <w:p w14:paraId="6BE203D3" w14:textId="77777777" w:rsidR="00426660" w:rsidRPr="004960E7" w:rsidRDefault="00426660" w:rsidP="00181652">
      <w:pPr>
        <w:ind w:left="2880" w:hanging="288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Друскин М.     </w:t>
      </w:r>
      <w:r w:rsidRPr="004960E7">
        <w:rPr>
          <w:rFonts w:ascii="Times New Roman" w:eastAsia="Geeza Pro" w:hAnsi="Times New Roman" w:cs="Times New Roman"/>
          <w:color w:val="000000"/>
          <w:lang w:val="ru-RU"/>
        </w:rPr>
        <w:tab/>
        <w:t>Клавирная музыка Испании, Англии, Нидерландов, Франции, Италии,</w:t>
      </w:r>
      <w:r w:rsidR="00B0070C" w:rsidRPr="004960E7">
        <w:rPr>
          <w:rFonts w:ascii="Times New Roman" w:eastAsia="Geeza Pro" w:hAnsi="Times New Roman" w:cs="Times New Roman"/>
          <w:color w:val="000000"/>
          <w:lang w:val="ru-RU"/>
        </w:rPr>
        <w:t xml:space="preserve"> Германии 16-18 вв. </w:t>
      </w:r>
      <w:r w:rsidRPr="004960E7">
        <w:rPr>
          <w:rFonts w:ascii="Times New Roman" w:eastAsia="Geeza Pro" w:hAnsi="Times New Roman" w:cs="Times New Roman"/>
          <w:color w:val="000000"/>
          <w:lang w:val="ru-RU"/>
        </w:rPr>
        <w:t>Л.,1960</w:t>
      </w:r>
    </w:p>
    <w:p w14:paraId="58B99EA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Зимин П.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История фор</w:t>
      </w:r>
      <w:r w:rsidR="00B0070C" w:rsidRPr="004960E7">
        <w:rPr>
          <w:rFonts w:ascii="Times New Roman" w:eastAsia="Geeza Pro" w:hAnsi="Times New Roman" w:cs="Times New Roman"/>
          <w:color w:val="000000"/>
          <w:lang w:val="ru-RU"/>
        </w:rPr>
        <w:t xml:space="preserve">тепиано и его предшественников. </w:t>
      </w:r>
      <w:r w:rsidRPr="004960E7">
        <w:rPr>
          <w:rFonts w:ascii="Times New Roman" w:eastAsia="Geeza Pro" w:hAnsi="Times New Roman" w:cs="Times New Roman"/>
          <w:color w:val="000000"/>
          <w:lang w:val="ru-RU"/>
        </w:rPr>
        <w:t>М.,1968</w:t>
      </w:r>
    </w:p>
    <w:p w14:paraId="64074C6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Коган</w:t>
      </w:r>
      <w:r w:rsidR="00B0070C" w:rsidRPr="004960E7">
        <w:rPr>
          <w:rFonts w:ascii="Times New Roman" w:eastAsia="Geeza Pro" w:hAnsi="Times New Roman" w:cs="Times New Roman"/>
          <w:color w:val="000000"/>
          <w:lang w:val="ru-RU"/>
        </w:rPr>
        <w:t xml:space="preserve"> Г.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Работа пианиста.</w:t>
      </w:r>
      <w:r w:rsidRPr="004960E7">
        <w:rPr>
          <w:rFonts w:ascii="Times New Roman" w:eastAsia="Geeza Pro" w:hAnsi="Times New Roman" w:cs="Times New Roman"/>
          <w:color w:val="000000"/>
          <w:lang w:val="ru-RU"/>
        </w:rPr>
        <w:t xml:space="preserve"> 3 изд.,</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М.,1979</w:t>
      </w:r>
    </w:p>
    <w:p w14:paraId="070AAA9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Коган Г</w:t>
      </w:r>
      <w:r w:rsidR="00B0070C"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Вопросы пианизма. </w:t>
      </w:r>
      <w:r w:rsidRPr="004960E7">
        <w:rPr>
          <w:rFonts w:ascii="Times New Roman" w:eastAsia="Geeza Pro" w:hAnsi="Times New Roman" w:cs="Times New Roman"/>
          <w:color w:val="000000"/>
          <w:lang w:val="ru-RU"/>
        </w:rPr>
        <w:t>М.,1969</w:t>
      </w:r>
    </w:p>
    <w:p w14:paraId="3F3F2BE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Копчевский Н.            </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И</w:t>
      </w:r>
      <w:r w:rsidR="00B0070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С.Бах. Исторические свидетельства  и аналитические данные об исполнительских и педагогических принципах. "Вопросы</w:t>
      </w:r>
    </w:p>
    <w:p w14:paraId="7584674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му</w:t>
      </w:r>
      <w:r w:rsidR="00B0070C" w:rsidRPr="004960E7">
        <w:rPr>
          <w:rFonts w:ascii="Times New Roman" w:eastAsia="Geeza Pro" w:hAnsi="Times New Roman" w:cs="Times New Roman"/>
          <w:color w:val="000000"/>
          <w:lang w:val="ru-RU"/>
        </w:rPr>
        <w:t>зыкальной педагогики", 1 выпуск.</w:t>
      </w:r>
      <w:r w:rsidRPr="004960E7">
        <w:rPr>
          <w:rFonts w:ascii="Times New Roman" w:eastAsia="Geeza Pro" w:hAnsi="Times New Roman" w:cs="Times New Roman"/>
          <w:color w:val="000000"/>
          <w:lang w:val="ru-RU"/>
        </w:rPr>
        <w:t xml:space="preserve"> М.,1979</w:t>
      </w:r>
    </w:p>
    <w:p w14:paraId="737BF71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Копчевский Н.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Клавир</w:t>
      </w:r>
      <w:r w:rsidR="00B0070C" w:rsidRPr="004960E7">
        <w:rPr>
          <w:rFonts w:ascii="Times New Roman" w:eastAsia="Geeza Pro" w:hAnsi="Times New Roman" w:cs="Times New Roman"/>
          <w:color w:val="000000"/>
          <w:lang w:val="ru-RU"/>
        </w:rPr>
        <w:t>ная музыка, вопросы исполнения.</w:t>
      </w:r>
      <w:r w:rsidRPr="004960E7">
        <w:rPr>
          <w:rFonts w:ascii="Times New Roman" w:eastAsia="Geeza Pro" w:hAnsi="Times New Roman" w:cs="Times New Roman"/>
          <w:color w:val="000000"/>
          <w:lang w:val="ru-RU"/>
        </w:rPr>
        <w:t xml:space="preserve"> Музыка, </w:t>
      </w:r>
    </w:p>
    <w:p w14:paraId="75C44DB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М.,1986</w:t>
      </w:r>
    </w:p>
    <w:p w14:paraId="06E6E75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Корто А.       </w:t>
      </w:r>
      <w:r w:rsidR="00B0070C"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О фортепианном искусстве. </w:t>
      </w:r>
      <w:r w:rsidRPr="004960E7">
        <w:rPr>
          <w:rFonts w:ascii="Times New Roman" w:eastAsia="Geeza Pro" w:hAnsi="Times New Roman" w:cs="Times New Roman"/>
          <w:color w:val="000000"/>
          <w:lang w:val="ru-RU"/>
        </w:rPr>
        <w:t>М.,1965</w:t>
      </w:r>
    </w:p>
    <w:p w14:paraId="63449C96" w14:textId="77777777" w:rsidR="00426660" w:rsidRPr="004960E7" w:rsidRDefault="00426660" w:rsidP="00181652">
      <w:pPr>
        <w:ind w:left="2160" w:hanging="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Корто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Рациональные</w:t>
      </w:r>
      <w:r w:rsidR="00B0070C" w:rsidRPr="004960E7">
        <w:rPr>
          <w:rFonts w:ascii="Times New Roman" w:eastAsia="Geeza Pro" w:hAnsi="Times New Roman" w:cs="Times New Roman"/>
          <w:color w:val="000000"/>
          <w:lang w:val="ru-RU"/>
        </w:rPr>
        <w:t xml:space="preserve"> принципы фортепианной техники.</w:t>
      </w:r>
      <w:r w:rsidRPr="004960E7">
        <w:rPr>
          <w:rFonts w:ascii="Times New Roman" w:eastAsia="Geeza Pro" w:hAnsi="Times New Roman" w:cs="Times New Roman"/>
          <w:color w:val="000000"/>
          <w:lang w:val="ru-RU"/>
        </w:rPr>
        <w:t xml:space="preserve">  </w:t>
      </w:r>
    </w:p>
    <w:p w14:paraId="5A380CFE" w14:textId="77777777" w:rsidR="00426660" w:rsidRPr="004960E7" w:rsidRDefault="00426660" w:rsidP="00181652">
      <w:pPr>
        <w:ind w:left="2160" w:hanging="216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М.,1966</w:t>
      </w:r>
    </w:p>
    <w:p w14:paraId="335758B2" w14:textId="77777777" w:rsidR="00426660" w:rsidRPr="004960E7" w:rsidRDefault="00B0070C"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Ландовска В.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О музыке. </w:t>
      </w:r>
      <w:r w:rsidR="00426660" w:rsidRPr="004960E7">
        <w:rPr>
          <w:rFonts w:ascii="Times New Roman" w:eastAsia="Geeza Pro" w:hAnsi="Times New Roman" w:cs="Times New Roman"/>
          <w:color w:val="000000"/>
          <w:lang w:val="ru-RU"/>
        </w:rPr>
        <w:t xml:space="preserve"> Классика</w:t>
      </w: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w:t>
      </w:r>
      <w:r w:rsidR="00426660" w:rsidRPr="004960E7">
        <w:rPr>
          <w:rFonts w:ascii="Times New Roman" w:eastAsia="Geeza Pro" w:hAnsi="Times New Roman" w:cs="Times New Roman"/>
          <w:color w:val="000000"/>
        </w:rPr>
        <w:t>XXI</w:t>
      </w:r>
      <w:r w:rsidR="00426660" w:rsidRPr="004960E7">
        <w:rPr>
          <w:rFonts w:ascii="Times New Roman" w:eastAsia="Geeza Pro" w:hAnsi="Times New Roman" w:cs="Times New Roman"/>
          <w:color w:val="000000"/>
          <w:lang w:val="ru-RU"/>
        </w:rPr>
        <w:t xml:space="preserve"> век, 2001</w:t>
      </w:r>
    </w:p>
    <w:p w14:paraId="38F2782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Либерман Е.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Творческая работа пианиста с авторским </w:t>
      </w:r>
    </w:p>
    <w:p w14:paraId="48F7978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 xml:space="preserve">                        Текстом. </w:t>
      </w:r>
      <w:r w:rsidRPr="004960E7">
        <w:rPr>
          <w:rFonts w:ascii="Times New Roman" w:eastAsia="Geeza Pro" w:hAnsi="Times New Roman" w:cs="Times New Roman"/>
          <w:color w:val="000000"/>
          <w:lang w:val="ru-RU"/>
        </w:rPr>
        <w:t>М.,1988</w:t>
      </w:r>
    </w:p>
    <w:p w14:paraId="5D7CF47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Лонг М.     </w:t>
      </w:r>
      <w:r w:rsidR="00B0070C"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За роялем с Дебюсси. </w:t>
      </w:r>
      <w:r w:rsidRPr="004960E7">
        <w:rPr>
          <w:rFonts w:ascii="Times New Roman" w:eastAsia="Geeza Pro" w:hAnsi="Times New Roman" w:cs="Times New Roman"/>
          <w:color w:val="000000"/>
          <w:lang w:val="ru-RU"/>
        </w:rPr>
        <w:t>М., Сов.</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композитор, 1985</w:t>
      </w:r>
    </w:p>
    <w:p w14:paraId="1DBADAE3"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М</w:t>
      </w:r>
      <w:r w:rsidR="00B0070C" w:rsidRPr="004960E7">
        <w:rPr>
          <w:rFonts w:ascii="Times New Roman" w:eastAsia="Geeza Pro" w:hAnsi="Times New Roman" w:cs="Times New Roman"/>
          <w:color w:val="000000"/>
          <w:lang w:val="ru-RU"/>
        </w:rPr>
        <w:t xml:space="preserve">аккинон Л.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Игра наизусть. </w:t>
      </w:r>
      <w:r w:rsidRPr="004960E7">
        <w:rPr>
          <w:rFonts w:ascii="Times New Roman" w:eastAsia="Geeza Pro" w:hAnsi="Times New Roman" w:cs="Times New Roman"/>
          <w:color w:val="000000"/>
          <w:lang w:val="ru-RU"/>
        </w:rPr>
        <w:t>Л.,1967</w:t>
      </w:r>
    </w:p>
    <w:p w14:paraId="246BFAA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Маранц Б.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О самостоятельной работе студента-</w:t>
      </w:r>
      <w:r w:rsidR="00B0070C" w:rsidRPr="004960E7">
        <w:rPr>
          <w:rFonts w:ascii="Times New Roman" w:eastAsia="Geeza Pro" w:hAnsi="Times New Roman" w:cs="Times New Roman"/>
          <w:color w:val="000000"/>
          <w:lang w:val="ru-RU"/>
        </w:rPr>
        <w:t>пианиста.</w:t>
      </w:r>
      <w:r w:rsidRPr="004960E7">
        <w:rPr>
          <w:rFonts w:ascii="Times New Roman" w:eastAsia="Geeza Pro" w:hAnsi="Times New Roman" w:cs="Times New Roman"/>
          <w:color w:val="000000"/>
          <w:lang w:val="ru-RU"/>
        </w:rPr>
        <w:t xml:space="preserve"> </w:t>
      </w:r>
    </w:p>
    <w:p w14:paraId="5D7B9762" w14:textId="77777777" w:rsidR="00426660" w:rsidRPr="004960E7" w:rsidRDefault="00426660" w:rsidP="00181652">
      <w:pPr>
        <w:ind w:left="288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Фортепиано, 2004, №№3,4</w:t>
      </w:r>
    </w:p>
    <w:p w14:paraId="696B65B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Мартинсен К.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Индив</w:t>
      </w:r>
      <w:r w:rsidR="00B0070C" w:rsidRPr="004960E7">
        <w:rPr>
          <w:rFonts w:ascii="Times New Roman" w:eastAsia="Geeza Pro" w:hAnsi="Times New Roman" w:cs="Times New Roman"/>
          <w:color w:val="000000"/>
          <w:lang w:val="ru-RU"/>
        </w:rPr>
        <w:t xml:space="preserve">идуальная фортепианная техника. </w:t>
      </w:r>
      <w:r w:rsidRPr="004960E7">
        <w:rPr>
          <w:rFonts w:ascii="Times New Roman" w:eastAsia="Geeza Pro" w:hAnsi="Times New Roman" w:cs="Times New Roman"/>
          <w:color w:val="000000"/>
          <w:lang w:val="ru-RU"/>
        </w:rPr>
        <w:t>М.,1966</w:t>
      </w:r>
    </w:p>
    <w:p w14:paraId="5829F28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Метнер Н.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Повседневная</w:t>
      </w:r>
      <w:r w:rsidR="00B0070C" w:rsidRPr="004960E7">
        <w:rPr>
          <w:rFonts w:ascii="Times New Roman" w:eastAsia="Geeza Pro" w:hAnsi="Times New Roman" w:cs="Times New Roman"/>
          <w:color w:val="000000"/>
          <w:lang w:val="ru-RU"/>
        </w:rPr>
        <w:t xml:space="preserve"> работа пианиста и композитора. </w:t>
      </w:r>
      <w:r w:rsidRPr="004960E7">
        <w:rPr>
          <w:rFonts w:ascii="Times New Roman" w:eastAsia="Geeza Pro" w:hAnsi="Times New Roman" w:cs="Times New Roman"/>
          <w:color w:val="000000"/>
          <w:lang w:val="ru-RU"/>
        </w:rPr>
        <w:t>М.,1963</w:t>
      </w:r>
    </w:p>
    <w:p w14:paraId="5C49DEB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Милич Б.           </w:t>
      </w:r>
      <w:r w:rsidR="00B0070C"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Воспитание ученика-пианиста. Изд. Кифара</w:t>
      </w:r>
      <w:r w:rsidRPr="004960E7">
        <w:rPr>
          <w:rFonts w:ascii="Times New Roman" w:eastAsia="Geeza Pro" w:hAnsi="Times New Roman" w:cs="Times New Roman"/>
          <w:color w:val="000000"/>
          <w:lang w:val="ru-RU"/>
        </w:rPr>
        <w:t>, 2002</w:t>
      </w:r>
    </w:p>
    <w:p w14:paraId="18F2CD4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Мильштейн Я.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Хорошо т</w:t>
      </w:r>
      <w:r w:rsidR="00B0070C" w:rsidRPr="004960E7">
        <w:rPr>
          <w:rFonts w:ascii="Times New Roman" w:eastAsia="Geeza Pro" w:hAnsi="Times New Roman" w:cs="Times New Roman"/>
          <w:color w:val="000000"/>
          <w:lang w:val="ru-RU"/>
        </w:rPr>
        <w:t xml:space="preserve">емперированный клавир И.С.Баха. </w:t>
      </w:r>
      <w:r w:rsidRPr="004960E7">
        <w:rPr>
          <w:rFonts w:ascii="Times New Roman" w:eastAsia="Geeza Pro" w:hAnsi="Times New Roman" w:cs="Times New Roman"/>
          <w:color w:val="000000"/>
          <w:lang w:val="ru-RU"/>
        </w:rPr>
        <w:t>М.,1967</w:t>
      </w:r>
    </w:p>
    <w:p w14:paraId="35B9133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Мильштейн Я.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Вопросы те</w:t>
      </w:r>
      <w:r w:rsidR="00B0070C" w:rsidRPr="004960E7">
        <w:rPr>
          <w:rFonts w:ascii="Times New Roman" w:eastAsia="Geeza Pro" w:hAnsi="Times New Roman" w:cs="Times New Roman"/>
          <w:color w:val="000000"/>
          <w:lang w:val="ru-RU"/>
        </w:rPr>
        <w:t>ории и истории исполнительства.</w:t>
      </w:r>
      <w:r w:rsidRPr="004960E7">
        <w:rPr>
          <w:rFonts w:ascii="Times New Roman" w:eastAsia="Geeza Pro" w:hAnsi="Times New Roman" w:cs="Times New Roman"/>
          <w:color w:val="000000"/>
          <w:lang w:val="ru-RU"/>
        </w:rPr>
        <w:t xml:space="preserve"> М.,1983</w:t>
      </w:r>
    </w:p>
    <w:p w14:paraId="18235F0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Мндоянц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Очерки о фортепианном исполнительстве и педагогике</w:t>
      </w:r>
      <w:r w:rsidR="00B0070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w:t>
      </w:r>
    </w:p>
    <w:p w14:paraId="200169E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М.,</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2005</w:t>
      </w:r>
    </w:p>
    <w:p w14:paraId="7148C55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Наумов Л.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Под знаком Нейгауза</w:t>
      </w:r>
      <w:r w:rsidR="00B0070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РИФ Антиква, М., 2002</w:t>
      </w:r>
    </w:p>
    <w:p w14:paraId="0FC88A0F"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Нейгауз Г.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Об искусстве фортепианной игры. Записки </w:t>
      </w:r>
    </w:p>
    <w:p w14:paraId="1B650BF0"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 xml:space="preserve">                      педагога. </w:t>
      </w:r>
      <w:r w:rsidRPr="004960E7">
        <w:rPr>
          <w:rFonts w:ascii="Times New Roman" w:eastAsia="Geeza Pro" w:hAnsi="Times New Roman" w:cs="Times New Roman"/>
          <w:color w:val="000000"/>
          <w:lang w:val="ru-RU"/>
        </w:rPr>
        <w:t>М., 1982</w:t>
      </w:r>
    </w:p>
    <w:p w14:paraId="0E87A94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Носина В.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Символика музыки И.С.Баха</w:t>
      </w:r>
      <w:r w:rsidR="00B0070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Классика </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XXI</w:t>
      </w:r>
      <w:r w:rsidRPr="004960E7">
        <w:rPr>
          <w:rFonts w:ascii="Times New Roman" w:eastAsia="Geeza Pro" w:hAnsi="Times New Roman" w:cs="Times New Roman"/>
          <w:color w:val="000000"/>
          <w:lang w:val="ru-RU"/>
        </w:rPr>
        <w:t>, 2006</w:t>
      </w:r>
    </w:p>
    <w:p w14:paraId="05765115"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Петрушин В.      </w:t>
      </w:r>
      <w:r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Музыкальная психология. </w:t>
      </w:r>
      <w:r w:rsidRPr="004960E7">
        <w:rPr>
          <w:rFonts w:ascii="Times New Roman" w:eastAsia="Geeza Pro" w:hAnsi="Times New Roman" w:cs="Times New Roman"/>
          <w:color w:val="000000"/>
          <w:lang w:val="ru-RU"/>
        </w:rPr>
        <w:t>М.,1997</w:t>
      </w:r>
    </w:p>
    <w:p w14:paraId="271133E6"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Савшинск</w:t>
      </w:r>
      <w:r w:rsidR="00B0070C" w:rsidRPr="004960E7">
        <w:rPr>
          <w:rFonts w:ascii="Times New Roman" w:eastAsia="Geeza Pro" w:hAnsi="Times New Roman" w:cs="Times New Roman"/>
          <w:color w:val="000000"/>
          <w:lang w:val="ru-RU"/>
        </w:rPr>
        <w:t xml:space="preserve">ий С.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Пианист и его работа. </w:t>
      </w:r>
      <w:r w:rsidRPr="004960E7">
        <w:rPr>
          <w:rFonts w:ascii="Times New Roman" w:eastAsia="Geeza Pro" w:hAnsi="Times New Roman" w:cs="Times New Roman"/>
          <w:color w:val="000000"/>
          <w:lang w:val="ru-RU"/>
        </w:rPr>
        <w:t xml:space="preserve">Классика </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XXI</w:t>
      </w:r>
      <w:r w:rsidRPr="004960E7">
        <w:rPr>
          <w:rFonts w:ascii="Times New Roman" w:eastAsia="Geeza Pro" w:hAnsi="Times New Roman" w:cs="Times New Roman"/>
          <w:color w:val="000000"/>
          <w:lang w:val="ru-RU"/>
        </w:rPr>
        <w:t>, М.,</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2002</w:t>
      </w:r>
    </w:p>
    <w:p w14:paraId="5A00CAE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Смирнова Т.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Беседы о музыкальной педагогике и многом</w:t>
      </w:r>
    </w:p>
    <w:p w14:paraId="6B7503A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 xml:space="preserve">                        другом. </w:t>
      </w:r>
      <w:r w:rsidRPr="004960E7">
        <w:rPr>
          <w:rFonts w:ascii="Times New Roman" w:eastAsia="Geeza Pro" w:hAnsi="Times New Roman" w:cs="Times New Roman"/>
          <w:color w:val="000000"/>
          <w:lang w:val="ru-RU"/>
        </w:rPr>
        <w:t>М., 1997</w:t>
      </w:r>
    </w:p>
    <w:p w14:paraId="031990D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Тимакин Е.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Воспитание пианиста. Ме</w:t>
      </w:r>
      <w:r w:rsidR="00B0070C" w:rsidRPr="004960E7">
        <w:rPr>
          <w:rFonts w:ascii="Times New Roman" w:eastAsia="Geeza Pro" w:hAnsi="Times New Roman" w:cs="Times New Roman"/>
          <w:color w:val="000000"/>
          <w:lang w:val="ru-RU"/>
        </w:rPr>
        <w:t>тодическое пособие.</w:t>
      </w:r>
      <w:r w:rsidRPr="004960E7">
        <w:rPr>
          <w:rFonts w:ascii="Times New Roman" w:eastAsia="Geeza Pro" w:hAnsi="Times New Roman" w:cs="Times New Roman"/>
          <w:color w:val="000000"/>
          <w:lang w:val="ru-RU"/>
        </w:rPr>
        <w:t xml:space="preserve"> М.,</w:t>
      </w:r>
    </w:p>
    <w:p w14:paraId="06D6F927"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Советский композитор,1989</w:t>
      </w:r>
    </w:p>
    <w:p w14:paraId="00210D9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Фейнберг С.</w:t>
      </w:r>
      <w:r w:rsidR="00B0070C"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Пианизм как искусство. </w:t>
      </w:r>
      <w:r w:rsidRPr="004960E7">
        <w:rPr>
          <w:rFonts w:ascii="Times New Roman" w:eastAsia="Geeza Pro" w:hAnsi="Times New Roman" w:cs="Times New Roman"/>
          <w:color w:val="000000"/>
          <w:lang w:val="ru-RU"/>
        </w:rPr>
        <w:t>М.,1969</w:t>
      </w:r>
    </w:p>
    <w:p w14:paraId="0F13EC3D"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Цагарелли Ю.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Психология музыкально-исполнительской </w:t>
      </w:r>
    </w:p>
    <w:p w14:paraId="0A5A8AD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 xml:space="preserve">                   деятельности.</w:t>
      </w:r>
      <w:r w:rsidRPr="004960E7">
        <w:rPr>
          <w:rFonts w:ascii="Times New Roman" w:eastAsia="Geeza Pro" w:hAnsi="Times New Roman" w:cs="Times New Roman"/>
          <w:color w:val="000000"/>
          <w:lang w:val="ru-RU"/>
        </w:rPr>
        <w:t xml:space="preserve"> СПб, Композитор,</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2008</w:t>
      </w:r>
    </w:p>
    <w:p w14:paraId="4E8C977A"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Цыпин Г.            </w:t>
      </w:r>
      <w:r w:rsidR="00B0070C"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Обучение игре на фортепиано. </w:t>
      </w:r>
      <w:r w:rsidRPr="004960E7">
        <w:rPr>
          <w:rFonts w:ascii="Times New Roman" w:eastAsia="Geeza Pro" w:hAnsi="Times New Roman" w:cs="Times New Roman"/>
          <w:color w:val="000000"/>
          <w:lang w:val="ru-RU"/>
        </w:rPr>
        <w:t>М.,1974</w:t>
      </w:r>
    </w:p>
    <w:p w14:paraId="029BF2A8"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Цыпин Г.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Музыкант и его работа. Проблемы психологии </w:t>
      </w:r>
    </w:p>
    <w:p w14:paraId="33B8B9B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 xml:space="preserve">                   творчества. </w:t>
      </w:r>
      <w:r w:rsidRPr="004960E7">
        <w:rPr>
          <w:rFonts w:ascii="Times New Roman" w:eastAsia="Geeza Pro" w:hAnsi="Times New Roman" w:cs="Times New Roman"/>
          <w:color w:val="000000"/>
          <w:lang w:val="ru-RU"/>
        </w:rPr>
        <w:t>М., 1988</w:t>
      </w:r>
    </w:p>
    <w:p w14:paraId="50B9CBDE"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lastRenderedPageBreak/>
        <w:t xml:space="preserve">Швейцер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Иоганн Себастьян Бах</w:t>
      </w:r>
      <w:r w:rsidR="00B0070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Классика </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XXI</w:t>
      </w:r>
      <w:r w:rsidR="00B0070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М., 2011</w:t>
      </w:r>
    </w:p>
    <w:p w14:paraId="02CEF671"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Шатковский Г.  </w:t>
      </w:r>
      <w:r w:rsidR="00B0070C" w:rsidRPr="004960E7">
        <w:rPr>
          <w:rFonts w:ascii="Times New Roman" w:eastAsia="Geeza Pro" w:hAnsi="Times New Roman" w:cs="Times New Roman"/>
          <w:color w:val="000000"/>
          <w:lang w:val="ru-RU"/>
        </w:rPr>
        <w:t xml:space="preserve"> </w:t>
      </w:r>
      <w:r w:rsidR="00B0070C" w:rsidRPr="004960E7">
        <w:rPr>
          <w:rFonts w:ascii="Times New Roman" w:eastAsia="Geeza Pro" w:hAnsi="Times New Roman" w:cs="Times New Roman"/>
          <w:color w:val="000000"/>
          <w:lang w:val="ru-RU"/>
        </w:rPr>
        <w:tab/>
      </w:r>
      <w:r w:rsidR="00B0070C" w:rsidRPr="004960E7">
        <w:rPr>
          <w:rFonts w:ascii="Times New Roman" w:eastAsia="Geeza Pro" w:hAnsi="Times New Roman" w:cs="Times New Roman"/>
          <w:color w:val="000000"/>
          <w:lang w:val="ru-RU"/>
        </w:rPr>
        <w:tab/>
        <w:t xml:space="preserve">Развитие музыкального слуха. </w:t>
      </w:r>
      <w:r w:rsidRPr="004960E7">
        <w:rPr>
          <w:rFonts w:ascii="Times New Roman" w:eastAsia="Geeza Pro" w:hAnsi="Times New Roman" w:cs="Times New Roman"/>
          <w:color w:val="000000"/>
          <w:lang w:val="ru-RU"/>
        </w:rPr>
        <w:t>М.,1996</w:t>
      </w:r>
    </w:p>
    <w:p w14:paraId="58D10B0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Шмидт- Шкловская А. О воспитании пианистических навыков</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Л.,1985</w:t>
      </w:r>
    </w:p>
    <w:p w14:paraId="66A07A9C"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Шнабель А.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 xml:space="preserve"> "</w:t>
      </w:r>
      <w:r w:rsidR="00B0070C" w:rsidRPr="004960E7">
        <w:rPr>
          <w:rFonts w:ascii="Times New Roman" w:eastAsia="Geeza Pro" w:hAnsi="Times New Roman" w:cs="Times New Roman"/>
          <w:color w:val="000000"/>
          <w:lang w:val="ru-RU"/>
        </w:rPr>
        <w:t>Ты никогда не будешь пианистом".</w:t>
      </w:r>
      <w:r w:rsidRPr="004960E7">
        <w:rPr>
          <w:rFonts w:ascii="Times New Roman" w:eastAsia="Geeza Pro" w:hAnsi="Times New Roman" w:cs="Times New Roman"/>
          <w:color w:val="000000"/>
          <w:lang w:val="ru-RU"/>
        </w:rPr>
        <w:t xml:space="preserve"> </w:t>
      </w:r>
    </w:p>
    <w:p w14:paraId="358CA191" w14:textId="77777777" w:rsidR="00426660" w:rsidRPr="004960E7" w:rsidRDefault="00426660" w:rsidP="00181652">
      <w:pPr>
        <w:ind w:left="2880"/>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Классика </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rPr>
        <w:t>XXI</w:t>
      </w:r>
      <w:r w:rsidRPr="004960E7">
        <w:rPr>
          <w:rFonts w:ascii="Times New Roman" w:eastAsia="Geeza Pro" w:hAnsi="Times New Roman" w:cs="Times New Roman"/>
          <w:color w:val="000000"/>
          <w:lang w:val="ru-RU"/>
        </w:rPr>
        <w:t>, М.,1999</w:t>
      </w:r>
    </w:p>
    <w:p w14:paraId="6F1F0AEB"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Штейнгаузен Ф.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Техника игры на фортепиано</w:t>
      </w:r>
      <w:r w:rsidR="00B0070C" w:rsidRPr="004960E7">
        <w:rPr>
          <w:rFonts w:ascii="Times New Roman" w:eastAsia="Geeza Pro" w:hAnsi="Times New Roman" w:cs="Times New Roman"/>
          <w:color w:val="000000"/>
          <w:lang w:val="ru-RU"/>
        </w:rPr>
        <w:t xml:space="preserve">. </w:t>
      </w:r>
      <w:r w:rsidRPr="004960E7">
        <w:rPr>
          <w:rFonts w:ascii="Times New Roman" w:eastAsia="Geeza Pro" w:hAnsi="Times New Roman" w:cs="Times New Roman"/>
          <w:color w:val="000000"/>
          <w:lang w:val="ru-RU"/>
        </w:rPr>
        <w:t>М.,1926</w:t>
      </w:r>
    </w:p>
    <w:p w14:paraId="14F2D202"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Шуман Р.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О музы</w:t>
      </w:r>
      <w:r w:rsidR="00B0070C" w:rsidRPr="004960E7">
        <w:rPr>
          <w:rFonts w:ascii="Times New Roman" w:eastAsia="Geeza Pro" w:hAnsi="Times New Roman" w:cs="Times New Roman"/>
          <w:color w:val="000000"/>
          <w:lang w:val="ru-RU"/>
        </w:rPr>
        <w:t>ке и музыкантах. Сборник статей.</w:t>
      </w:r>
      <w:r w:rsidRPr="004960E7">
        <w:rPr>
          <w:rFonts w:ascii="Times New Roman" w:eastAsia="Geeza Pro" w:hAnsi="Times New Roman" w:cs="Times New Roman"/>
          <w:color w:val="000000"/>
          <w:lang w:val="ru-RU"/>
        </w:rPr>
        <w:t xml:space="preserve"> М., Музыка, </w:t>
      </w:r>
    </w:p>
    <w:p w14:paraId="426F5B49"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                                       1975</w:t>
      </w:r>
    </w:p>
    <w:p w14:paraId="450DE114" w14:textId="77777777" w:rsidR="00426660" w:rsidRPr="004960E7" w:rsidRDefault="00426660" w:rsidP="00181652">
      <w:pPr>
        <w:jc w:val="both"/>
        <w:rPr>
          <w:rFonts w:ascii="Times New Roman" w:eastAsia="Geeza Pro" w:hAnsi="Times New Roman" w:cs="Times New Roman"/>
          <w:color w:val="000000"/>
          <w:lang w:val="ru-RU"/>
        </w:rPr>
      </w:pPr>
      <w:r w:rsidRPr="004960E7">
        <w:rPr>
          <w:rFonts w:ascii="Times New Roman" w:eastAsia="Geeza Pro" w:hAnsi="Times New Roman" w:cs="Times New Roman"/>
          <w:color w:val="000000"/>
          <w:lang w:val="ru-RU"/>
        </w:rPr>
        <w:t xml:space="preserve">Шуман Р.             </w:t>
      </w:r>
      <w:r w:rsidRPr="004960E7">
        <w:rPr>
          <w:rFonts w:ascii="Times New Roman" w:eastAsia="Geeza Pro" w:hAnsi="Times New Roman" w:cs="Times New Roman"/>
          <w:color w:val="000000"/>
          <w:lang w:val="ru-RU"/>
        </w:rPr>
        <w:tab/>
      </w:r>
      <w:r w:rsidRPr="004960E7">
        <w:rPr>
          <w:rFonts w:ascii="Times New Roman" w:eastAsia="Geeza Pro" w:hAnsi="Times New Roman" w:cs="Times New Roman"/>
          <w:color w:val="000000"/>
          <w:lang w:val="ru-RU"/>
        </w:rPr>
        <w:tab/>
        <w:t>Жизненные правила для музыкантов</w:t>
      </w:r>
      <w:r w:rsidR="00B0070C" w:rsidRPr="004960E7">
        <w:rPr>
          <w:rFonts w:ascii="Times New Roman" w:eastAsia="Geeza Pro" w:hAnsi="Times New Roman" w:cs="Times New Roman"/>
          <w:color w:val="000000"/>
          <w:lang w:val="ru-RU"/>
        </w:rPr>
        <w:t>.</w:t>
      </w:r>
      <w:r w:rsidRPr="004960E7">
        <w:rPr>
          <w:rFonts w:ascii="Times New Roman" w:eastAsia="Geeza Pro" w:hAnsi="Times New Roman" w:cs="Times New Roman"/>
          <w:color w:val="000000"/>
          <w:lang w:val="ru-RU"/>
        </w:rPr>
        <w:t xml:space="preserve"> М.,1959</w:t>
      </w:r>
    </w:p>
    <w:p w14:paraId="408082C6" w14:textId="77777777" w:rsidR="00426660" w:rsidRPr="004960E7" w:rsidRDefault="00426660" w:rsidP="00181652">
      <w:pPr>
        <w:pStyle w:val="15"/>
        <w:ind w:left="0"/>
        <w:jc w:val="both"/>
        <w:rPr>
          <w:rFonts w:ascii="Times New Roman" w:eastAsia="ヒラギノ角ゴ Pro W3" w:hAnsi="Times New Roman" w:cs="Times New Roman"/>
          <w:color w:val="000000"/>
          <w:lang w:val="ru-RU"/>
        </w:rPr>
      </w:pPr>
    </w:p>
    <w:p w14:paraId="1D25BCD9" w14:textId="77777777" w:rsidR="00426660" w:rsidRPr="004960E7" w:rsidRDefault="00426660" w:rsidP="00181652">
      <w:pPr>
        <w:pStyle w:val="15"/>
        <w:ind w:left="142"/>
        <w:jc w:val="both"/>
        <w:rPr>
          <w:rFonts w:ascii="Times New Roman" w:hAnsi="Times New Roman" w:cs="Times New Roman"/>
          <w:b/>
          <w:i/>
          <w:color w:val="00B050"/>
          <w:lang w:val="ru-RU"/>
        </w:rPr>
      </w:pPr>
    </w:p>
    <w:p w14:paraId="4BCA9F48" w14:textId="77777777" w:rsidR="00426660" w:rsidRPr="004960E7" w:rsidRDefault="00426660" w:rsidP="00181652">
      <w:pPr>
        <w:ind w:left="142"/>
        <w:jc w:val="both"/>
        <w:rPr>
          <w:rFonts w:ascii="Times New Roman" w:hAnsi="Times New Roman" w:cs="Times New Roman"/>
          <w:lang w:val="ru-RU"/>
        </w:rPr>
      </w:pPr>
    </w:p>
    <w:sectPr w:rsidR="00426660" w:rsidRPr="004960E7" w:rsidSect="00670334">
      <w:footerReference w:type="default" r:id="rId9"/>
      <w:pgSz w:w="11906" w:h="16838"/>
      <w:pgMar w:top="709" w:right="1134" w:bottom="426" w:left="1134" w:header="624" w:footer="567" w:gutter="0"/>
      <w:cols w:space="720"/>
      <w:titlePg/>
      <w:docGrid w:linePitch="326"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13032A" w14:textId="77777777" w:rsidR="00FE1C62" w:rsidRDefault="00FE1C62" w:rsidP="00474076">
      <w:r>
        <w:separator/>
      </w:r>
    </w:p>
  </w:endnote>
  <w:endnote w:type="continuationSeparator" w:id="0">
    <w:p w14:paraId="1276D5FA" w14:textId="77777777" w:rsidR="00FE1C62" w:rsidRDefault="00FE1C62" w:rsidP="00474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ヒラギノ角ゴ Pro W3">
    <w:charset w:val="00"/>
    <w:family w:val="roman"/>
    <w:pitch w:val="default"/>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font>
  <w:font w:name="Geeza Pro">
    <w:charset w:val="00"/>
    <w:family w:val="roman"/>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6065488"/>
      <w:docPartObj>
        <w:docPartGallery w:val="Page Numbers (Bottom of Page)"/>
        <w:docPartUnique/>
      </w:docPartObj>
    </w:sdtPr>
    <w:sdtEndPr/>
    <w:sdtContent>
      <w:p w14:paraId="63ED39C4" w14:textId="77777777" w:rsidR="00E405C6" w:rsidRDefault="00E405C6">
        <w:pPr>
          <w:pStyle w:val="a9"/>
          <w:jc w:val="center"/>
        </w:pPr>
        <w:r>
          <w:rPr>
            <w:noProof/>
          </w:rPr>
          <w:fldChar w:fldCharType="begin"/>
        </w:r>
        <w:r>
          <w:rPr>
            <w:noProof/>
          </w:rPr>
          <w:instrText xml:space="preserve"> PAGE   \* MERGEFORMAT </w:instrText>
        </w:r>
        <w:r>
          <w:rPr>
            <w:noProof/>
          </w:rPr>
          <w:fldChar w:fldCharType="separate"/>
        </w:r>
        <w:r w:rsidR="006870BC">
          <w:rPr>
            <w:noProof/>
          </w:rPr>
          <w:t>20</w:t>
        </w:r>
        <w:r>
          <w:rPr>
            <w:noProof/>
          </w:rPr>
          <w:fldChar w:fldCharType="end"/>
        </w:r>
      </w:p>
    </w:sdtContent>
  </w:sdt>
  <w:p w14:paraId="1ECDF95C" w14:textId="77777777" w:rsidR="00E405C6" w:rsidRDefault="00E405C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FA2132" w14:textId="77777777" w:rsidR="00FE1C62" w:rsidRDefault="00FE1C62" w:rsidP="00474076">
      <w:r>
        <w:separator/>
      </w:r>
    </w:p>
  </w:footnote>
  <w:footnote w:type="continuationSeparator" w:id="0">
    <w:p w14:paraId="0D880681" w14:textId="77777777" w:rsidR="00FE1C62" w:rsidRDefault="00FE1C62" w:rsidP="004740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567"/>
        </w:tabs>
        <w:ind w:left="360" w:hanging="360"/>
      </w:pPr>
      <w:rPr>
        <w:rFonts w:eastAsia="Helvetica"/>
        <w:b/>
        <w:i/>
      </w:rPr>
    </w:lvl>
    <w:lvl w:ilvl="1">
      <w:start w:val="1"/>
      <w:numFmt w:val="lowerLetter"/>
      <w:lvlText w:val="%2."/>
      <w:lvlJc w:val="left"/>
      <w:pPr>
        <w:tabs>
          <w:tab w:val="num" w:pos="0"/>
        </w:tabs>
        <w:ind w:left="1647" w:hanging="360"/>
      </w:pPr>
    </w:lvl>
    <w:lvl w:ilvl="2">
      <w:start w:val="1"/>
      <w:numFmt w:val="lowerRoman"/>
      <w:lvlText w:val="%2.%3."/>
      <w:lvlJc w:val="left"/>
      <w:pPr>
        <w:tabs>
          <w:tab w:val="num" w:pos="0"/>
        </w:tabs>
        <w:ind w:left="2367" w:hanging="180"/>
      </w:pPr>
    </w:lvl>
    <w:lvl w:ilvl="3">
      <w:start w:val="1"/>
      <w:numFmt w:val="decimal"/>
      <w:lvlText w:val="%2.%3.%4."/>
      <w:lvlJc w:val="left"/>
      <w:pPr>
        <w:tabs>
          <w:tab w:val="num" w:pos="0"/>
        </w:tabs>
        <w:ind w:left="3087" w:hanging="360"/>
      </w:pPr>
    </w:lvl>
    <w:lvl w:ilvl="4">
      <w:start w:val="1"/>
      <w:numFmt w:val="lowerLetter"/>
      <w:lvlText w:val="%2.%3.%4.%5."/>
      <w:lvlJc w:val="left"/>
      <w:pPr>
        <w:tabs>
          <w:tab w:val="num" w:pos="0"/>
        </w:tabs>
        <w:ind w:left="3807" w:hanging="360"/>
      </w:pPr>
    </w:lvl>
    <w:lvl w:ilvl="5">
      <w:start w:val="1"/>
      <w:numFmt w:val="lowerRoman"/>
      <w:lvlText w:val="%2.%3.%4.%5.%6."/>
      <w:lvlJc w:val="left"/>
      <w:pPr>
        <w:tabs>
          <w:tab w:val="num" w:pos="0"/>
        </w:tabs>
        <w:ind w:left="4527" w:hanging="180"/>
      </w:pPr>
    </w:lvl>
    <w:lvl w:ilvl="6">
      <w:start w:val="1"/>
      <w:numFmt w:val="decimal"/>
      <w:lvlText w:val="%2.%3.%4.%5.%6.%7."/>
      <w:lvlJc w:val="left"/>
      <w:pPr>
        <w:tabs>
          <w:tab w:val="num" w:pos="0"/>
        </w:tabs>
        <w:ind w:left="5247" w:hanging="360"/>
      </w:pPr>
    </w:lvl>
    <w:lvl w:ilvl="7">
      <w:start w:val="1"/>
      <w:numFmt w:val="lowerLetter"/>
      <w:lvlText w:val="%2.%3.%4.%5.%6.%7.%8."/>
      <w:lvlJc w:val="left"/>
      <w:pPr>
        <w:tabs>
          <w:tab w:val="num" w:pos="0"/>
        </w:tabs>
        <w:ind w:left="5967" w:hanging="360"/>
      </w:pPr>
    </w:lvl>
    <w:lvl w:ilvl="8">
      <w:start w:val="1"/>
      <w:numFmt w:val="lowerRoman"/>
      <w:lvlText w:val="%2.%3.%4.%5.%6.%7.%8.%9."/>
      <w:lvlJc w:val="left"/>
      <w:pPr>
        <w:tabs>
          <w:tab w:val="num" w:pos="0"/>
        </w:tabs>
        <w:ind w:left="6687" w:hanging="180"/>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1440" w:hanging="360"/>
      </w:pPr>
      <w:rPr>
        <w:rFonts w:ascii="Symbol" w:hAnsi="Symbo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r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 w15:restartNumberingAfterBreak="0">
    <w:nsid w:val="00000006"/>
    <w:multiLevelType w:val="multilevel"/>
    <w:tmpl w:val="00000006"/>
    <w:name w:val="WW8Num6"/>
    <w:lvl w:ilvl="0">
      <w:start w:val="1"/>
      <w:numFmt w:val="decimal"/>
      <w:lvlText w:val="%1."/>
      <w:lvlJc w:val="left"/>
      <w:pPr>
        <w:tabs>
          <w:tab w:val="num" w:pos="0"/>
        </w:tabs>
        <w:ind w:left="1143" w:hanging="360"/>
      </w:pPr>
      <w:rPr>
        <w:rFonts w:eastAsia="Helvetica"/>
        <w:b/>
        <w:i/>
      </w:rPr>
    </w:lvl>
    <w:lvl w:ilvl="1">
      <w:start w:val="1"/>
      <w:numFmt w:val="lowerLetter"/>
      <w:lvlText w:val="%2."/>
      <w:lvlJc w:val="left"/>
      <w:pPr>
        <w:tabs>
          <w:tab w:val="num" w:pos="0"/>
        </w:tabs>
        <w:ind w:left="1863" w:hanging="360"/>
      </w:pPr>
    </w:lvl>
    <w:lvl w:ilvl="2">
      <w:start w:val="1"/>
      <w:numFmt w:val="lowerRoman"/>
      <w:lvlText w:val="%2.%3."/>
      <w:lvlJc w:val="left"/>
      <w:pPr>
        <w:tabs>
          <w:tab w:val="num" w:pos="0"/>
        </w:tabs>
        <w:ind w:left="2583" w:hanging="180"/>
      </w:pPr>
    </w:lvl>
    <w:lvl w:ilvl="3">
      <w:start w:val="1"/>
      <w:numFmt w:val="decimal"/>
      <w:lvlText w:val="%2.%3.%4."/>
      <w:lvlJc w:val="left"/>
      <w:pPr>
        <w:tabs>
          <w:tab w:val="num" w:pos="0"/>
        </w:tabs>
        <w:ind w:left="3303" w:hanging="360"/>
      </w:pPr>
    </w:lvl>
    <w:lvl w:ilvl="4">
      <w:start w:val="1"/>
      <w:numFmt w:val="lowerLetter"/>
      <w:lvlText w:val="%2.%3.%4.%5."/>
      <w:lvlJc w:val="left"/>
      <w:pPr>
        <w:tabs>
          <w:tab w:val="num" w:pos="0"/>
        </w:tabs>
        <w:ind w:left="4023" w:hanging="360"/>
      </w:pPr>
    </w:lvl>
    <w:lvl w:ilvl="5">
      <w:start w:val="1"/>
      <w:numFmt w:val="lowerRoman"/>
      <w:lvlText w:val="%2.%3.%4.%5.%6."/>
      <w:lvlJc w:val="left"/>
      <w:pPr>
        <w:tabs>
          <w:tab w:val="num" w:pos="0"/>
        </w:tabs>
        <w:ind w:left="4743" w:hanging="180"/>
      </w:pPr>
    </w:lvl>
    <w:lvl w:ilvl="6">
      <w:start w:val="1"/>
      <w:numFmt w:val="decimal"/>
      <w:lvlText w:val="%2.%3.%4.%5.%6.%7."/>
      <w:lvlJc w:val="left"/>
      <w:pPr>
        <w:tabs>
          <w:tab w:val="num" w:pos="0"/>
        </w:tabs>
        <w:ind w:left="5463" w:hanging="360"/>
      </w:pPr>
    </w:lvl>
    <w:lvl w:ilvl="7">
      <w:start w:val="1"/>
      <w:numFmt w:val="lowerLetter"/>
      <w:lvlText w:val="%2.%3.%4.%5.%6.%7.%8."/>
      <w:lvlJc w:val="left"/>
      <w:pPr>
        <w:tabs>
          <w:tab w:val="num" w:pos="0"/>
        </w:tabs>
        <w:ind w:left="6183" w:hanging="360"/>
      </w:pPr>
    </w:lvl>
    <w:lvl w:ilvl="8">
      <w:start w:val="1"/>
      <w:numFmt w:val="lowerRoman"/>
      <w:lvlText w:val="%2.%3.%4.%5.%6.%7.%8.%9."/>
      <w:lvlJc w:val="left"/>
      <w:pPr>
        <w:tabs>
          <w:tab w:val="num" w:pos="0"/>
        </w:tabs>
        <w:ind w:left="6903" w:hanging="180"/>
      </w:pPr>
    </w:lvl>
  </w:abstractNum>
  <w:abstractNum w:abstractNumId="6" w15:restartNumberingAfterBreak="0">
    <w:nsid w:val="00000007"/>
    <w:multiLevelType w:val="multilevel"/>
    <w:tmpl w:val="00000007"/>
    <w:name w:val="WW8Num7"/>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7" w15:restartNumberingAfterBreak="0">
    <w:nsid w:val="00000008"/>
    <w:multiLevelType w:val="multilevel"/>
    <w:tmpl w:val="00000008"/>
    <w:name w:val="WW8Num8"/>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8" w15:restartNumberingAfterBreak="0">
    <w:nsid w:val="00000009"/>
    <w:multiLevelType w:val="multilevel"/>
    <w:tmpl w:val="00000009"/>
    <w:name w:val="WW8Num9"/>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9" w15:restartNumberingAfterBreak="0">
    <w:nsid w:val="0000000A"/>
    <w:multiLevelType w:val="multilevel"/>
    <w:tmpl w:val="0000000A"/>
    <w:name w:val="WW8Num10"/>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0" w15:restartNumberingAfterBreak="0">
    <w:nsid w:val="0000000B"/>
    <w:multiLevelType w:val="multilevel"/>
    <w:tmpl w:val="0000000B"/>
    <w:name w:val="WW8Num11"/>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1" w15:restartNumberingAfterBreak="0">
    <w:nsid w:val="0000000C"/>
    <w:multiLevelType w:val="multilevel"/>
    <w:tmpl w:val="0000000C"/>
    <w:name w:val="WW8Num12"/>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2" w15:restartNumberingAfterBreak="0">
    <w:nsid w:val="0000000D"/>
    <w:multiLevelType w:val="multilevel"/>
    <w:tmpl w:val="0000000D"/>
    <w:name w:val="WW8Num13"/>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15:restartNumberingAfterBreak="0">
    <w:nsid w:val="0000000E"/>
    <w:multiLevelType w:val="multilevel"/>
    <w:tmpl w:val="0000000E"/>
    <w:name w:val="WW8Num14"/>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4" w15:restartNumberingAfterBreak="0">
    <w:nsid w:val="0000000F"/>
    <w:multiLevelType w:val="multilevel"/>
    <w:tmpl w:val="0000000F"/>
    <w:name w:val="WW8Num15"/>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5" w15:restartNumberingAfterBreak="0">
    <w:nsid w:val="00000010"/>
    <w:multiLevelType w:val="multilevel"/>
    <w:tmpl w:val="00000010"/>
    <w:name w:val="WW8Num1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11"/>
    <w:multiLevelType w:val="multilevel"/>
    <w:tmpl w:val="00000011"/>
    <w:name w:val="WW8Num17"/>
    <w:lvl w:ilvl="0">
      <w:start w:val="1"/>
      <w:numFmt w:val="decimal"/>
      <w:lvlText w:val="%1."/>
      <w:lvlJc w:val="left"/>
      <w:pPr>
        <w:tabs>
          <w:tab w:val="num" w:pos="0"/>
        </w:tabs>
        <w:ind w:left="1636" w:hanging="360"/>
      </w:pPr>
    </w:lvl>
    <w:lvl w:ilvl="1">
      <w:start w:val="1"/>
      <w:numFmt w:val="decimal"/>
      <w:lvlText w:val="%1.%2."/>
      <w:lvlJc w:val="left"/>
      <w:pPr>
        <w:tabs>
          <w:tab w:val="num" w:pos="0"/>
        </w:tabs>
        <w:ind w:left="1996" w:hanging="720"/>
      </w:pPr>
      <w:rPr>
        <w:rFonts w:eastAsia="Helvetica"/>
      </w:rPr>
    </w:lvl>
    <w:lvl w:ilvl="2">
      <w:start w:val="1"/>
      <w:numFmt w:val="decimal"/>
      <w:lvlText w:val="%1.%2.%3."/>
      <w:lvlJc w:val="left"/>
      <w:pPr>
        <w:tabs>
          <w:tab w:val="num" w:pos="0"/>
        </w:tabs>
        <w:ind w:left="1996" w:hanging="720"/>
      </w:pPr>
      <w:rPr>
        <w:rFonts w:eastAsia="Helvetica"/>
      </w:rPr>
    </w:lvl>
    <w:lvl w:ilvl="3">
      <w:start w:val="1"/>
      <w:numFmt w:val="decimal"/>
      <w:lvlText w:val="%1.%2.%3.%4."/>
      <w:lvlJc w:val="left"/>
      <w:pPr>
        <w:tabs>
          <w:tab w:val="num" w:pos="0"/>
        </w:tabs>
        <w:ind w:left="2356" w:hanging="1080"/>
      </w:pPr>
      <w:rPr>
        <w:rFonts w:eastAsia="Helvetica"/>
      </w:rPr>
    </w:lvl>
    <w:lvl w:ilvl="4">
      <w:start w:val="1"/>
      <w:numFmt w:val="decimal"/>
      <w:lvlText w:val="%1.%2.%3.%4.%5."/>
      <w:lvlJc w:val="left"/>
      <w:pPr>
        <w:tabs>
          <w:tab w:val="num" w:pos="0"/>
        </w:tabs>
        <w:ind w:left="2356" w:hanging="1080"/>
      </w:pPr>
      <w:rPr>
        <w:rFonts w:eastAsia="Helvetica"/>
      </w:rPr>
    </w:lvl>
    <w:lvl w:ilvl="5">
      <w:start w:val="1"/>
      <w:numFmt w:val="decimal"/>
      <w:lvlText w:val="%1.%2.%3.%4.%5.%6."/>
      <w:lvlJc w:val="left"/>
      <w:pPr>
        <w:tabs>
          <w:tab w:val="num" w:pos="0"/>
        </w:tabs>
        <w:ind w:left="2716" w:hanging="1440"/>
      </w:pPr>
      <w:rPr>
        <w:rFonts w:eastAsia="Helvetica"/>
      </w:rPr>
    </w:lvl>
    <w:lvl w:ilvl="6">
      <w:start w:val="1"/>
      <w:numFmt w:val="decimal"/>
      <w:lvlText w:val="%1.%2.%3.%4.%5.%6.%7."/>
      <w:lvlJc w:val="left"/>
      <w:pPr>
        <w:tabs>
          <w:tab w:val="num" w:pos="0"/>
        </w:tabs>
        <w:ind w:left="3076" w:hanging="1800"/>
      </w:pPr>
      <w:rPr>
        <w:rFonts w:eastAsia="Helvetica"/>
      </w:rPr>
    </w:lvl>
    <w:lvl w:ilvl="7">
      <w:start w:val="1"/>
      <w:numFmt w:val="decimal"/>
      <w:lvlText w:val="%1.%2.%3.%4.%5.%6.%7.%8."/>
      <w:lvlJc w:val="left"/>
      <w:pPr>
        <w:tabs>
          <w:tab w:val="num" w:pos="0"/>
        </w:tabs>
        <w:ind w:left="3076" w:hanging="1800"/>
      </w:pPr>
      <w:rPr>
        <w:rFonts w:eastAsia="Helvetica"/>
      </w:rPr>
    </w:lvl>
    <w:lvl w:ilvl="8">
      <w:start w:val="1"/>
      <w:numFmt w:val="decimal"/>
      <w:lvlText w:val="%1.%2.%3.%4.%5.%6.%7.%8.%9."/>
      <w:lvlJc w:val="left"/>
      <w:pPr>
        <w:tabs>
          <w:tab w:val="num" w:pos="0"/>
        </w:tabs>
        <w:ind w:left="3436" w:hanging="2160"/>
      </w:pPr>
      <w:rPr>
        <w:rFonts w:eastAsia="Helvetica"/>
      </w:rPr>
    </w:lvl>
  </w:abstractNum>
  <w:abstractNum w:abstractNumId="17" w15:restartNumberingAfterBreak="0">
    <w:nsid w:val="00000012"/>
    <w:multiLevelType w:val="multilevel"/>
    <w:tmpl w:val="00000012"/>
    <w:name w:val="WW8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8" w15:restartNumberingAfterBreak="0">
    <w:nsid w:val="00000013"/>
    <w:multiLevelType w:val="multilevel"/>
    <w:tmpl w:val="00000013"/>
    <w:name w:val="WW8Num1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9" w15:restartNumberingAfterBreak="0">
    <w:nsid w:val="00000014"/>
    <w:multiLevelType w:val="multilevel"/>
    <w:tmpl w:val="00000014"/>
    <w:name w:val="WW8Num20"/>
    <w:lvl w:ilvl="0">
      <w:start w:val="1"/>
      <w:numFmt w:val="decimal"/>
      <w:lvlText w:val="%1."/>
      <w:lvlJc w:val="left"/>
      <w:pPr>
        <w:tabs>
          <w:tab w:val="num" w:pos="0"/>
        </w:tabs>
        <w:ind w:left="502" w:hanging="360"/>
      </w:pPr>
      <w:rPr>
        <w:rFonts w:eastAsia="Helvetica"/>
      </w:rPr>
    </w:lvl>
    <w:lvl w:ilvl="1">
      <w:start w:val="1"/>
      <w:numFmt w:val="lowerLetter"/>
      <w:lvlText w:val="%2."/>
      <w:lvlJc w:val="left"/>
      <w:pPr>
        <w:tabs>
          <w:tab w:val="num" w:pos="0"/>
        </w:tabs>
        <w:ind w:left="1222" w:hanging="360"/>
      </w:pPr>
    </w:lvl>
    <w:lvl w:ilvl="2">
      <w:start w:val="1"/>
      <w:numFmt w:val="lowerRoman"/>
      <w:lvlText w:val="%2.%3."/>
      <w:lvlJc w:val="left"/>
      <w:pPr>
        <w:tabs>
          <w:tab w:val="num" w:pos="0"/>
        </w:tabs>
        <w:ind w:left="1942" w:hanging="180"/>
      </w:pPr>
    </w:lvl>
    <w:lvl w:ilvl="3">
      <w:start w:val="1"/>
      <w:numFmt w:val="decimal"/>
      <w:lvlText w:val="%2.%3.%4."/>
      <w:lvlJc w:val="left"/>
      <w:pPr>
        <w:tabs>
          <w:tab w:val="num" w:pos="0"/>
        </w:tabs>
        <w:ind w:left="2662" w:hanging="360"/>
      </w:pPr>
    </w:lvl>
    <w:lvl w:ilvl="4">
      <w:start w:val="1"/>
      <w:numFmt w:val="lowerLetter"/>
      <w:lvlText w:val="%2.%3.%4.%5."/>
      <w:lvlJc w:val="left"/>
      <w:pPr>
        <w:tabs>
          <w:tab w:val="num" w:pos="0"/>
        </w:tabs>
        <w:ind w:left="3382" w:hanging="360"/>
      </w:pPr>
    </w:lvl>
    <w:lvl w:ilvl="5">
      <w:start w:val="1"/>
      <w:numFmt w:val="lowerRoman"/>
      <w:lvlText w:val="%2.%3.%4.%5.%6."/>
      <w:lvlJc w:val="left"/>
      <w:pPr>
        <w:tabs>
          <w:tab w:val="num" w:pos="0"/>
        </w:tabs>
        <w:ind w:left="4102" w:hanging="180"/>
      </w:pPr>
    </w:lvl>
    <w:lvl w:ilvl="6">
      <w:start w:val="1"/>
      <w:numFmt w:val="decimal"/>
      <w:lvlText w:val="%2.%3.%4.%5.%6.%7."/>
      <w:lvlJc w:val="left"/>
      <w:pPr>
        <w:tabs>
          <w:tab w:val="num" w:pos="0"/>
        </w:tabs>
        <w:ind w:left="4822" w:hanging="360"/>
      </w:pPr>
    </w:lvl>
    <w:lvl w:ilvl="7">
      <w:start w:val="1"/>
      <w:numFmt w:val="lowerLetter"/>
      <w:lvlText w:val="%2.%3.%4.%5.%6.%7.%8."/>
      <w:lvlJc w:val="left"/>
      <w:pPr>
        <w:tabs>
          <w:tab w:val="num" w:pos="0"/>
        </w:tabs>
        <w:ind w:left="5542" w:hanging="360"/>
      </w:pPr>
    </w:lvl>
    <w:lvl w:ilvl="8">
      <w:start w:val="1"/>
      <w:numFmt w:val="lowerRoman"/>
      <w:lvlText w:val="%2.%3.%4.%5.%6.%7.%8.%9."/>
      <w:lvlJc w:val="left"/>
      <w:pPr>
        <w:tabs>
          <w:tab w:val="num" w:pos="0"/>
        </w:tabs>
        <w:ind w:left="6262" w:hanging="180"/>
      </w:pPr>
    </w:lvl>
  </w:abstractNum>
  <w:abstractNum w:abstractNumId="20" w15:restartNumberingAfterBreak="0">
    <w:nsid w:val="00000015"/>
    <w:multiLevelType w:val="multilevel"/>
    <w:tmpl w:val="0000001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200"/>
  <w:drawingGridVerticalSpacing w:val="0"/>
  <w:displayHorizontalDrawingGridEvery w:val="0"/>
  <w:displayVerticalDrawingGridEvery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76B"/>
    <w:rsid w:val="000145B6"/>
    <w:rsid w:val="000508F5"/>
    <w:rsid w:val="00054A87"/>
    <w:rsid w:val="0005696D"/>
    <w:rsid w:val="000619EF"/>
    <w:rsid w:val="000A2790"/>
    <w:rsid w:val="000D5E2B"/>
    <w:rsid w:val="00135184"/>
    <w:rsid w:val="00140284"/>
    <w:rsid w:val="00164AEC"/>
    <w:rsid w:val="00176834"/>
    <w:rsid w:val="00181652"/>
    <w:rsid w:val="00184641"/>
    <w:rsid w:val="001D7171"/>
    <w:rsid w:val="001F578F"/>
    <w:rsid w:val="00225AF1"/>
    <w:rsid w:val="00234027"/>
    <w:rsid w:val="00264C4D"/>
    <w:rsid w:val="0030549B"/>
    <w:rsid w:val="0030686F"/>
    <w:rsid w:val="00335191"/>
    <w:rsid w:val="003A3B34"/>
    <w:rsid w:val="003D1596"/>
    <w:rsid w:val="003E374D"/>
    <w:rsid w:val="00400CE8"/>
    <w:rsid w:val="00426660"/>
    <w:rsid w:val="00474076"/>
    <w:rsid w:val="00481121"/>
    <w:rsid w:val="00481E1C"/>
    <w:rsid w:val="004960E7"/>
    <w:rsid w:val="004A4056"/>
    <w:rsid w:val="004E6643"/>
    <w:rsid w:val="004F178B"/>
    <w:rsid w:val="00513F7E"/>
    <w:rsid w:val="00556702"/>
    <w:rsid w:val="00580246"/>
    <w:rsid w:val="005C4C9D"/>
    <w:rsid w:val="00614DDC"/>
    <w:rsid w:val="00626533"/>
    <w:rsid w:val="00643E62"/>
    <w:rsid w:val="00661ACF"/>
    <w:rsid w:val="006670A4"/>
    <w:rsid w:val="00670334"/>
    <w:rsid w:val="00674418"/>
    <w:rsid w:val="006870BC"/>
    <w:rsid w:val="006B580B"/>
    <w:rsid w:val="006C5467"/>
    <w:rsid w:val="006C72D6"/>
    <w:rsid w:val="00713D27"/>
    <w:rsid w:val="00751307"/>
    <w:rsid w:val="007662A6"/>
    <w:rsid w:val="007D0FF7"/>
    <w:rsid w:val="007D2EAC"/>
    <w:rsid w:val="008340D2"/>
    <w:rsid w:val="00843C9B"/>
    <w:rsid w:val="00843F81"/>
    <w:rsid w:val="008D0F92"/>
    <w:rsid w:val="008F0A8F"/>
    <w:rsid w:val="00934C0A"/>
    <w:rsid w:val="009374FA"/>
    <w:rsid w:val="00983257"/>
    <w:rsid w:val="009A4D0A"/>
    <w:rsid w:val="009A4E39"/>
    <w:rsid w:val="009B12A5"/>
    <w:rsid w:val="009E3009"/>
    <w:rsid w:val="00A03194"/>
    <w:rsid w:val="00A177B9"/>
    <w:rsid w:val="00A60FF2"/>
    <w:rsid w:val="00A731BB"/>
    <w:rsid w:val="00A838EF"/>
    <w:rsid w:val="00AD176B"/>
    <w:rsid w:val="00B0070C"/>
    <w:rsid w:val="00B05C31"/>
    <w:rsid w:val="00B0796F"/>
    <w:rsid w:val="00B32259"/>
    <w:rsid w:val="00B325CD"/>
    <w:rsid w:val="00B73886"/>
    <w:rsid w:val="00B96B22"/>
    <w:rsid w:val="00BA17F8"/>
    <w:rsid w:val="00BA78C1"/>
    <w:rsid w:val="00C42FC5"/>
    <w:rsid w:val="00C5207E"/>
    <w:rsid w:val="00C75B53"/>
    <w:rsid w:val="00CC1528"/>
    <w:rsid w:val="00CE5E1F"/>
    <w:rsid w:val="00CF4763"/>
    <w:rsid w:val="00D15AF6"/>
    <w:rsid w:val="00D25C2C"/>
    <w:rsid w:val="00D72ABC"/>
    <w:rsid w:val="00D97E25"/>
    <w:rsid w:val="00E04078"/>
    <w:rsid w:val="00E1018B"/>
    <w:rsid w:val="00E34217"/>
    <w:rsid w:val="00E405C6"/>
    <w:rsid w:val="00E461CA"/>
    <w:rsid w:val="00E71AA9"/>
    <w:rsid w:val="00E77A12"/>
    <w:rsid w:val="00EA1DF4"/>
    <w:rsid w:val="00EB68E4"/>
    <w:rsid w:val="00ED4F80"/>
    <w:rsid w:val="00EE4543"/>
    <w:rsid w:val="00F06330"/>
    <w:rsid w:val="00F13004"/>
    <w:rsid w:val="00F57FA8"/>
    <w:rsid w:val="00F8604B"/>
    <w:rsid w:val="00FC6DBE"/>
    <w:rsid w:val="00FE1C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8F91B78"/>
  <w15:docId w15:val="{B64D64E0-8F2D-4587-BC99-736396BAA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45B6"/>
    <w:pPr>
      <w:suppressAutoHyphens/>
    </w:pPr>
    <w:rPr>
      <w:rFonts w:ascii="Arial" w:eastAsia="SimSun" w:hAnsi="Arial" w:cs="Mangal"/>
      <w:kern w:val="1"/>
      <w:sz w:val="24"/>
      <w:szCs w:val="24"/>
      <w:lang w:val="en-US"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0145B6"/>
    <w:rPr>
      <w:rFonts w:eastAsia="Helvetica"/>
      <w:b/>
      <w:i/>
    </w:rPr>
  </w:style>
  <w:style w:type="character" w:customStyle="1" w:styleId="WW8Num2z0">
    <w:name w:val="WW8Num2z0"/>
    <w:rsid w:val="000145B6"/>
    <w:rPr>
      <w:rFonts w:ascii="Symbol" w:hAnsi="Symbol"/>
    </w:rPr>
  </w:style>
  <w:style w:type="character" w:customStyle="1" w:styleId="WW8Num2z1">
    <w:name w:val="WW8Num2z1"/>
    <w:rsid w:val="000145B6"/>
    <w:rPr>
      <w:rFonts w:ascii="Courier New" w:hAnsi="Courier New" w:cs="Courier New"/>
    </w:rPr>
  </w:style>
  <w:style w:type="character" w:customStyle="1" w:styleId="WW8Num2z2">
    <w:name w:val="WW8Num2z2"/>
    <w:rsid w:val="000145B6"/>
    <w:rPr>
      <w:rFonts w:ascii="Wingdings" w:hAnsi="Wingdings"/>
    </w:rPr>
  </w:style>
  <w:style w:type="character" w:customStyle="1" w:styleId="WW8Num3z0">
    <w:name w:val="WW8Num3z0"/>
    <w:rsid w:val="000145B6"/>
    <w:rPr>
      <w:rFonts w:ascii="Symbol" w:hAnsi="Symbol"/>
    </w:rPr>
  </w:style>
  <w:style w:type="character" w:customStyle="1" w:styleId="WW8Num3z1">
    <w:name w:val="WW8Num3z1"/>
    <w:rsid w:val="000145B6"/>
    <w:rPr>
      <w:rFonts w:ascii="Courier New" w:hAnsi="Courier New" w:cs="Courier New"/>
    </w:rPr>
  </w:style>
  <w:style w:type="character" w:customStyle="1" w:styleId="WW8Num3z2">
    <w:name w:val="WW8Num3z2"/>
    <w:rsid w:val="000145B6"/>
    <w:rPr>
      <w:rFonts w:ascii="Wingdings" w:hAnsi="Wingdings"/>
    </w:rPr>
  </w:style>
  <w:style w:type="character" w:customStyle="1" w:styleId="WW8Num4z0">
    <w:name w:val="WW8Num4z0"/>
    <w:rsid w:val="000145B6"/>
    <w:rPr>
      <w:rFonts w:ascii="Symbol" w:hAnsi="Symbol"/>
    </w:rPr>
  </w:style>
  <w:style w:type="character" w:customStyle="1" w:styleId="WW8Num4z1">
    <w:name w:val="WW8Num4z1"/>
    <w:rsid w:val="000145B6"/>
    <w:rPr>
      <w:rFonts w:ascii="Courier New" w:hAnsi="Courier New" w:cs="Courier New"/>
    </w:rPr>
  </w:style>
  <w:style w:type="character" w:customStyle="1" w:styleId="WW8Num4z2">
    <w:name w:val="WW8Num4z2"/>
    <w:rsid w:val="000145B6"/>
    <w:rPr>
      <w:rFonts w:ascii="Wingdings" w:hAnsi="Wingdings"/>
    </w:rPr>
  </w:style>
  <w:style w:type="character" w:customStyle="1" w:styleId="WW8Num5z0">
    <w:name w:val="WW8Num5z0"/>
    <w:rsid w:val="000145B6"/>
    <w:rPr>
      <w:rFonts w:ascii="Symbol" w:hAnsi="Symbol"/>
    </w:rPr>
  </w:style>
  <w:style w:type="character" w:customStyle="1" w:styleId="WW8Num5z1">
    <w:name w:val="WW8Num5z1"/>
    <w:rsid w:val="000145B6"/>
    <w:rPr>
      <w:rFonts w:ascii="Courier New" w:hAnsi="Courier New" w:cs="Courier New"/>
    </w:rPr>
  </w:style>
  <w:style w:type="character" w:customStyle="1" w:styleId="WW8Num5z2">
    <w:name w:val="WW8Num5z2"/>
    <w:rsid w:val="000145B6"/>
    <w:rPr>
      <w:rFonts w:ascii="Wingdings" w:hAnsi="Wingdings"/>
    </w:rPr>
  </w:style>
  <w:style w:type="character" w:customStyle="1" w:styleId="WW8Num6z0">
    <w:name w:val="WW8Num6z0"/>
    <w:rsid w:val="000145B6"/>
    <w:rPr>
      <w:rFonts w:eastAsia="Helvetica"/>
      <w:b/>
      <w:i/>
    </w:rPr>
  </w:style>
  <w:style w:type="character" w:customStyle="1" w:styleId="WW8Num7z0">
    <w:name w:val="WW8Num7z0"/>
    <w:rsid w:val="000145B6"/>
    <w:rPr>
      <w:rFonts w:eastAsia="Helvetica"/>
    </w:rPr>
  </w:style>
  <w:style w:type="character" w:customStyle="1" w:styleId="WW8Num8z0">
    <w:name w:val="WW8Num8z0"/>
    <w:rsid w:val="000145B6"/>
    <w:rPr>
      <w:rFonts w:eastAsia="Helvetica"/>
    </w:rPr>
  </w:style>
  <w:style w:type="character" w:customStyle="1" w:styleId="WW8Num9z0">
    <w:name w:val="WW8Num9z0"/>
    <w:rsid w:val="000145B6"/>
    <w:rPr>
      <w:rFonts w:eastAsia="Helvetica"/>
    </w:rPr>
  </w:style>
  <w:style w:type="character" w:customStyle="1" w:styleId="WW8Num10z0">
    <w:name w:val="WW8Num10z0"/>
    <w:rsid w:val="000145B6"/>
    <w:rPr>
      <w:rFonts w:eastAsia="Helvetica"/>
    </w:rPr>
  </w:style>
  <w:style w:type="character" w:customStyle="1" w:styleId="WW8Num11z0">
    <w:name w:val="WW8Num11z0"/>
    <w:rsid w:val="000145B6"/>
    <w:rPr>
      <w:rFonts w:eastAsia="Helvetica"/>
    </w:rPr>
  </w:style>
  <w:style w:type="character" w:customStyle="1" w:styleId="WW8Num12z0">
    <w:name w:val="WW8Num12z0"/>
    <w:rsid w:val="000145B6"/>
    <w:rPr>
      <w:rFonts w:eastAsia="Helvetica"/>
    </w:rPr>
  </w:style>
  <w:style w:type="character" w:customStyle="1" w:styleId="WW8Num13z0">
    <w:name w:val="WW8Num13z0"/>
    <w:rsid w:val="000145B6"/>
    <w:rPr>
      <w:rFonts w:eastAsia="Helvetica"/>
    </w:rPr>
  </w:style>
  <w:style w:type="character" w:customStyle="1" w:styleId="WW8Num14z0">
    <w:name w:val="WW8Num14z0"/>
    <w:rsid w:val="000145B6"/>
    <w:rPr>
      <w:rFonts w:eastAsia="Helvetica"/>
    </w:rPr>
  </w:style>
  <w:style w:type="character" w:customStyle="1" w:styleId="WW8Num15z0">
    <w:name w:val="WW8Num15z0"/>
    <w:rsid w:val="000145B6"/>
    <w:rPr>
      <w:rFonts w:eastAsia="Helvetica"/>
    </w:rPr>
  </w:style>
  <w:style w:type="character" w:customStyle="1" w:styleId="WW8Num16z0">
    <w:name w:val="WW8Num16z0"/>
    <w:rsid w:val="000145B6"/>
    <w:rPr>
      <w:rFonts w:ascii="Symbol" w:hAnsi="Symbol"/>
    </w:rPr>
  </w:style>
  <w:style w:type="character" w:customStyle="1" w:styleId="WW8Num16z1">
    <w:name w:val="WW8Num16z1"/>
    <w:rsid w:val="000145B6"/>
    <w:rPr>
      <w:rFonts w:ascii="Courier New" w:hAnsi="Courier New" w:cs="Courier New"/>
    </w:rPr>
  </w:style>
  <w:style w:type="character" w:customStyle="1" w:styleId="WW8Num16z2">
    <w:name w:val="WW8Num16z2"/>
    <w:rsid w:val="000145B6"/>
    <w:rPr>
      <w:rFonts w:ascii="Wingdings" w:hAnsi="Wingdings"/>
    </w:rPr>
  </w:style>
  <w:style w:type="character" w:customStyle="1" w:styleId="WW8Num17z1">
    <w:name w:val="WW8Num17z1"/>
    <w:rsid w:val="000145B6"/>
    <w:rPr>
      <w:rFonts w:eastAsia="Helvetica"/>
    </w:rPr>
  </w:style>
  <w:style w:type="character" w:customStyle="1" w:styleId="WW8Num18z0">
    <w:name w:val="WW8Num18z0"/>
    <w:rsid w:val="000145B6"/>
    <w:rPr>
      <w:rFonts w:ascii="Symbol" w:hAnsi="Symbol"/>
    </w:rPr>
  </w:style>
  <w:style w:type="character" w:customStyle="1" w:styleId="WW8Num18z1">
    <w:name w:val="WW8Num18z1"/>
    <w:rsid w:val="000145B6"/>
    <w:rPr>
      <w:rFonts w:ascii="Courier New" w:hAnsi="Courier New" w:cs="Courier New"/>
    </w:rPr>
  </w:style>
  <w:style w:type="character" w:customStyle="1" w:styleId="WW8Num18z2">
    <w:name w:val="WW8Num18z2"/>
    <w:rsid w:val="000145B6"/>
    <w:rPr>
      <w:rFonts w:ascii="Wingdings" w:hAnsi="Wingdings"/>
    </w:rPr>
  </w:style>
  <w:style w:type="character" w:customStyle="1" w:styleId="WW8Num19z0">
    <w:name w:val="WW8Num19z0"/>
    <w:rsid w:val="000145B6"/>
    <w:rPr>
      <w:rFonts w:ascii="Symbol" w:hAnsi="Symbol"/>
    </w:rPr>
  </w:style>
  <w:style w:type="character" w:customStyle="1" w:styleId="WW8Num19z1">
    <w:name w:val="WW8Num19z1"/>
    <w:rsid w:val="000145B6"/>
    <w:rPr>
      <w:rFonts w:ascii="Courier New" w:hAnsi="Courier New" w:cs="Courier New"/>
    </w:rPr>
  </w:style>
  <w:style w:type="character" w:customStyle="1" w:styleId="WW8Num19z2">
    <w:name w:val="WW8Num19z2"/>
    <w:rsid w:val="000145B6"/>
    <w:rPr>
      <w:rFonts w:ascii="Wingdings" w:hAnsi="Wingdings"/>
    </w:rPr>
  </w:style>
  <w:style w:type="character" w:customStyle="1" w:styleId="WW8Num20z0">
    <w:name w:val="WW8Num20z0"/>
    <w:rsid w:val="000145B6"/>
    <w:rPr>
      <w:rFonts w:eastAsia="Helvetica"/>
    </w:rPr>
  </w:style>
  <w:style w:type="character" w:customStyle="1" w:styleId="Absatz-Standardschriftart">
    <w:name w:val="Absatz-Standardschriftart"/>
    <w:rsid w:val="000145B6"/>
  </w:style>
  <w:style w:type="character" w:customStyle="1" w:styleId="WW-Absatz-Standardschriftart">
    <w:name w:val="WW-Absatz-Standardschriftart"/>
    <w:rsid w:val="000145B6"/>
  </w:style>
  <w:style w:type="character" w:customStyle="1" w:styleId="WW-Absatz-Standardschriftart1">
    <w:name w:val="WW-Absatz-Standardschriftart1"/>
    <w:rsid w:val="000145B6"/>
  </w:style>
  <w:style w:type="character" w:customStyle="1" w:styleId="1">
    <w:name w:val="Основной шрифт абзаца1"/>
    <w:rsid w:val="000145B6"/>
  </w:style>
  <w:style w:type="character" w:customStyle="1" w:styleId="a3">
    <w:name w:val="Верхний колонтитул Знак"/>
    <w:rsid w:val="000145B6"/>
    <w:rPr>
      <w:sz w:val="24"/>
      <w:szCs w:val="24"/>
      <w:lang w:val="en-US"/>
    </w:rPr>
  </w:style>
  <w:style w:type="character" w:customStyle="1" w:styleId="a4">
    <w:name w:val="Нижний колонтитул Знак"/>
    <w:uiPriority w:val="99"/>
    <w:rsid w:val="000145B6"/>
    <w:rPr>
      <w:sz w:val="24"/>
      <w:szCs w:val="24"/>
      <w:lang w:val="en-US"/>
    </w:rPr>
  </w:style>
  <w:style w:type="character" w:customStyle="1" w:styleId="10">
    <w:name w:val="Основной текст Знак1"/>
    <w:rsid w:val="000145B6"/>
    <w:rPr>
      <w:rFonts w:ascii="Calibri" w:hAnsi="Calibri" w:cs="Calibri"/>
      <w:sz w:val="31"/>
      <w:szCs w:val="31"/>
    </w:rPr>
  </w:style>
  <w:style w:type="character" w:customStyle="1" w:styleId="a5">
    <w:name w:val="Основной текст Знак"/>
    <w:rsid w:val="000145B6"/>
    <w:rPr>
      <w:sz w:val="24"/>
      <w:szCs w:val="24"/>
      <w:lang w:val="en-US"/>
    </w:rPr>
  </w:style>
  <w:style w:type="character" w:customStyle="1" w:styleId="ListLabel1">
    <w:name w:val="ListLabel 1"/>
    <w:rsid w:val="000145B6"/>
    <w:rPr>
      <w:rFonts w:eastAsia="ヒラギノ角ゴ Pro W3"/>
      <w:b w:val="0"/>
      <w:i w:val="0"/>
      <w:caps w:val="0"/>
      <w:smallCaps w:val="0"/>
      <w:dstrike/>
      <w:color w:val="000000"/>
      <w:kern w:val="1"/>
      <w:position w:val="0"/>
      <w:sz w:val="20"/>
      <w:vertAlign w:val="baseline"/>
    </w:rPr>
  </w:style>
  <w:style w:type="character" w:customStyle="1" w:styleId="ListLabel2">
    <w:name w:val="ListLabel 2"/>
    <w:rsid w:val="000145B6"/>
    <w:rPr>
      <w:rFonts w:eastAsia="ヒラギノ角ゴ Pro W3"/>
      <w:color w:val="000000"/>
      <w:position w:val="0"/>
      <w:sz w:val="24"/>
      <w:vertAlign w:val="baseline"/>
    </w:rPr>
  </w:style>
  <w:style w:type="character" w:customStyle="1" w:styleId="ListLabel3">
    <w:name w:val="ListLabel 3"/>
    <w:rsid w:val="000145B6"/>
    <w:rPr>
      <w:rFonts w:eastAsia="Helvetica"/>
      <w:b/>
      <w:i/>
    </w:rPr>
  </w:style>
  <w:style w:type="character" w:customStyle="1" w:styleId="ListLabel4">
    <w:name w:val="ListLabel 4"/>
    <w:rsid w:val="000145B6"/>
    <w:rPr>
      <w:rFonts w:eastAsia="ヒラギノ角ゴ Pro W3"/>
      <w:b w:val="0"/>
      <w:i w:val="0"/>
      <w:caps w:val="0"/>
      <w:smallCaps w:val="0"/>
      <w:dstrike/>
      <w:color w:val="000000"/>
      <w:kern w:val="1"/>
      <w:position w:val="0"/>
      <w:sz w:val="24"/>
      <w:u w:val="none"/>
      <w:vertAlign w:val="baseline"/>
      <w:lang w:val="en-US"/>
    </w:rPr>
  </w:style>
  <w:style w:type="character" w:customStyle="1" w:styleId="ListLabel5">
    <w:name w:val="ListLabel 5"/>
    <w:rsid w:val="000145B6"/>
    <w:rPr>
      <w:rFonts w:cs="Courier New"/>
    </w:rPr>
  </w:style>
  <w:style w:type="character" w:customStyle="1" w:styleId="ListLabel6">
    <w:name w:val="ListLabel 6"/>
    <w:rsid w:val="000145B6"/>
    <w:rPr>
      <w:rFonts w:eastAsia="Helvetica"/>
    </w:rPr>
  </w:style>
  <w:style w:type="paragraph" w:customStyle="1" w:styleId="11">
    <w:name w:val="Заголовок1"/>
    <w:basedOn w:val="a"/>
    <w:next w:val="a6"/>
    <w:rsid w:val="000145B6"/>
    <w:pPr>
      <w:keepNext/>
      <w:spacing w:before="240" w:after="120"/>
    </w:pPr>
    <w:rPr>
      <w:rFonts w:eastAsia="Microsoft YaHei"/>
      <w:sz w:val="28"/>
      <w:szCs w:val="28"/>
    </w:rPr>
  </w:style>
  <w:style w:type="paragraph" w:styleId="a6">
    <w:name w:val="Body Text"/>
    <w:basedOn w:val="a"/>
    <w:rsid w:val="000145B6"/>
    <w:pPr>
      <w:widowControl w:val="0"/>
      <w:shd w:val="clear" w:color="auto" w:fill="FFFFFF"/>
      <w:spacing w:after="1260" w:line="437" w:lineRule="exact"/>
    </w:pPr>
    <w:rPr>
      <w:rFonts w:ascii="Calibri" w:hAnsi="Calibri" w:cs="Calibri"/>
      <w:sz w:val="31"/>
      <w:szCs w:val="31"/>
      <w:lang w:val="ru-RU"/>
    </w:rPr>
  </w:style>
  <w:style w:type="paragraph" w:styleId="a7">
    <w:name w:val="List"/>
    <w:basedOn w:val="a6"/>
    <w:rsid w:val="000145B6"/>
    <w:rPr>
      <w:rFonts w:ascii="Arial" w:hAnsi="Arial" w:cs="Mangal"/>
    </w:rPr>
  </w:style>
  <w:style w:type="paragraph" w:customStyle="1" w:styleId="12">
    <w:name w:val="Название1"/>
    <w:basedOn w:val="a"/>
    <w:rsid w:val="000145B6"/>
    <w:pPr>
      <w:suppressLineNumbers/>
      <w:spacing w:before="120" w:after="120"/>
    </w:pPr>
    <w:rPr>
      <w:i/>
      <w:iCs/>
      <w:sz w:val="20"/>
    </w:rPr>
  </w:style>
  <w:style w:type="paragraph" w:customStyle="1" w:styleId="13">
    <w:name w:val="Указатель1"/>
    <w:basedOn w:val="a"/>
    <w:rsid w:val="000145B6"/>
    <w:pPr>
      <w:suppressLineNumbers/>
    </w:pPr>
  </w:style>
  <w:style w:type="paragraph" w:customStyle="1" w:styleId="110">
    <w:name w:val="Заголовок 11"/>
    <w:rsid w:val="000145B6"/>
    <w:pPr>
      <w:keepNext/>
      <w:suppressAutoHyphens/>
    </w:pPr>
    <w:rPr>
      <w:rFonts w:ascii="Helvetica" w:eastAsia="ヒラギノ角ゴ Pro W3" w:hAnsi="Helvetica" w:cs="Mangal"/>
      <w:b/>
      <w:color w:val="000000"/>
      <w:kern w:val="1"/>
      <w:sz w:val="36"/>
      <w:szCs w:val="24"/>
      <w:lang w:val="en-US" w:eastAsia="hi-IN" w:bidi="hi-IN"/>
    </w:rPr>
  </w:style>
  <w:style w:type="paragraph" w:customStyle="1" w:styleId="21">
    <w:name w:val="Заголовок 21"/>
    <w:rsid w:val="000145B6"/>
    <w:pPr>
      <w:keepNext/>
      <w:suppressAutoHyphens/>
    </w:pPr>
    <w:rPr>
      <w:rFonts w:ascii="Helvetica" w:eastAsia="ヒラギノ角ゴ Pro W3" w:hAnsi="Helvetica" w:cs="Mangal"/>
      <w:b/>
      <w:color w:val="000000"/>
      <w:kern w:val="1"/>
      <w:sz w:val="32"/>
      <w:szCs w:val="24"/>
      <w:lang w:val="en-US" w:eastAsia="hi-IN" w:bidi="hi-IN"/>
    </w:rPr>
  </w:style>
  <w:style w:type="paragraph" w:customStyle="1" w:styleId="None">
    <w:name w:val="None"/>
    <w:rsid w:val="000145B6"/>
    <w:pPr>
      <w:suppressAutoHyphens/>
    </w:pPr>
    <w:rPr>
      <w:rFonts w:ascii="Arial" w:eastAsia="SimSun" w:hAnsi="Arial" w:cs="Mangal"/>
      <w:kern w:val="1"/>
      <w:szCs w:val="24"/>
      <w:lang w:eastAsia="hi-IN" w:bidi="hi-IN"/>
    </w:rPr>
  </w:style>
  <w:style w:type="paragraph" w:customStyle="1" w:styleId="List0">
    <w:name w:val="List 0"/>
    <w:basedOn w:val="None"/>
    <w:rsid w:val="000145B6"/>
    <w:pPr>
      <w:tabs>
        <w:tab w:val="left" w:pos="0"/>
      </w:tabs>
    </w:pPr>
  </w:style>
  <w:style w:type="paragraph" w:styleId="a8">
    <w:name w:val="header"/>
    <w:basedOn w:val="a"/>
    <w:rsid w:val="000145B6"/>
    <w:pPr>
      <w:suppressLineNumbers/>
      <w:tabs>
        <w:tab w:val="center" w:pos="4677"/>
        <w:tab w:val="right" w:pos="9355"/>
      </w:tabs>
    </w:pPr>
  </w:style>
  <w:style w:type="paragraph" w:styleId="a9">
    <w:name w:val="footer"/>
    <w:basedOn w:val="a"/>
    <w:uiPriority w:val="99"/>
    <w:rsid w:val="000145B6"/>
    <w:pPr>
      <w:suppressLineNumbers/>
      <w:tabs>
        <w:tab w:val="center" w:pos="4677"/>
        <w:tab w:val="right" w:pos="9355"/>
      </w:tabs>
    </w:pPr>
  </w:style>
  <w:style w:type="paragraph" w:customStyle="1" w:styleId="Body1">
    <w:name w:val="Body 1"/>
    <w:rsid w:val="000145B6"/>
    <w:pPr>
      <w:suppressAutoHyphens/>
    </w:pPr>
    <w:rPr>
      <w:rFonts w:ascii="Helvetica" w:eastAsia="ヒラギノ角ゴ Pro W3" w:hAnsi="Helvetica" w:cs="Mangal"/>
      <w:color w:val="000000"/>
      <w:kern w:val="1"/>
      <w:sz w:val="24"/>
      <w:szCs w:val="24"/>
      <w:lang w:val="en-US" w:eastAsia="hi-IN" w:bidi="hi-IN"/>
    </w:rPr>
  </w:style>
  <w:style w:type="paragraph" w:customStyle="1" w:styleId="14">
    <w:name w:val="Без интервала1"/>
    <w:rsid w:val="000145B6"/>
    <w:pPr>
      <w:widowControl w:val="0"/>
      <w:suppressAutoHyphens/>
    </w:pPr>
    <w:rPr>
      <w:rFonts w:ascii="Courier New" w:eastAsia="SimSun" w:hAnsi="Courier New" w:cs="Courier New"/>
      <w:color w:val="000000"/>
      <w:kern w:val="1"/>
      <w:sz w:val="24"/>
      <w:szCs w:val="24"/>
      <w:lang w:eastAsia="hi-IN" w:bidi="hi-IN"/>
    </w:rPr>
  </w:style>
  <w:style w:type="paragraph" w:customStyle="1" w:styleId="15">
    <w:name w:val="Абзац списка1"/>
    <w:basedOn w:val="a"/>
    <w:rsid w:val="000145B6"/>
    <w:pPr>
      <w:ind w:left="720"/>
    </w:pPr>
  </w:style>
  <w:style w:type="paragraph" w:customStyle="1" w:styleId="aa">
    <w:name w:val="Содержимое таблицы"/>
    <w:basedOn w:val="a"/>
    <w:rsid w:val="000145B6"/>
    <w:pPr>
      <w:suppressLineNumbers/>
    </w:pPr>
  </w:style>
  <w:style w:type="paragraph" w:customStyle="1" w:styleId="ab">
    <w:name w:val="Заголовок таблицы"/>
    <w:basedOn w:val="aa"/>
    <w:rsid w:val="000145B6"/>
    <w:pPr>
      <w:jc w:val="center"/>
    </w:pPr>
    <w:rPr>
      <w:b/>
      <w:bCs/>
    </w:rPr>
  </w:style>
  <w:style w:type="paragraph" w:styleId="ac">
    <w:name w:val="Balloon Text"/>
    <w:basedOn w:val="a"/>
    <w:link w:val="ad"/>
    <w:rsid w:val="00CE5E1F"/>
    <w:rPr>
      <w:rFonts w:ascii="Tahoma" w:hAnsi="Tahoma"/>
      <w:sz w:val="16"/>
      <w:szCs w:val="14"/>
    </w:rPr>
  </w:style>
  <w:style w:type="character" w:customStyle="1" w:styleId="ad">
    <w:name w:val="Текст выноски Знак"/>
    <w:basedOn w:val="a0"/>
    <w:link w:val="ac"/>
    <w:rsid w:val="00CE5E1F"/>
    <w:rPr>
      <w:rFonts w:ascii="Tahoma" w:eastAsia="SimSun" w:hAnsi="Tahoma" w:cs="Mangal"/>
      <w:kern w:val="1"/>
      <w:sz w:val="16"/>
      <w:szCs w:val="14"/>
      <w:lang w:val="en-US"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913040">
      <w:bodyDiv w:val="1"/>
      <w:marLeft w:val="0"/>
      <w:marRight w:val="0"/>
      <w:marTop w:val="0"/>
      <w:marBottom w:val="0"/>
      <w:divBdr>
        <w:top w:val="none" w:sz="0" w:space="0" w:color="auto"/>
        <w:left w:val="none" w:sz="0" w:space="0" w:color="auto"/>
        <w:bottom w:val="none" w:sz="0" w:space="0" w:color="auto"/>
        <w:right w:val="none" w:sz="0" w:space="0" w:color="auto"/>
      </w:divBdr>
    </w:div>
    <w:div w:id="1689675644">
      <w:bodyDiv w:val="1"/>
      <w:marLeft w:val="0"/>
      <w:marRight w:val="0"/>
      <w:marTop w:val="0"/>
      <w:marBottom w:val="0"/>
      <w:divBdr>
        <w:top w:val="none" w:sz="0" w:space="0" w:color="auto"/>
        <w:left w:val="none" w:sz="0" w:space="0" w:color="auto"/>
        <w:bottom w:val="none" w:sz="0" w:space="0" w:color="auto"/>
        <w:right w:val="none" w:sz="0" w:space="0" w:color="auto"/>
      </w:divBdr>
    </w:div>
    <w:div w:id="173650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116A4-86AE-4E0F-9EE0-E24E5B8F0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29</Pages>
  <Words>10172</Words>
  <Characters>57986</Characters>
  <Application>Microsoft Office Word</Application>
  <DocSecurity>0</DocSecurity>
  <Lines>483</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Учетная запись Майкрософт</cp:lastModifiedBy>
  <cp:revision>25</cp:revision>
  <cp:lastPrinted>2022-10-03T10:19:00Z</cp:lastPrinted>
  <dcterms:created xsi:type="dcterms:W3CDTF">2022-09-21T08:31:00Z</dcterms:created>
  <dcterms:modified xsi:type="dcterms:W3CDTF">2023-10-09T16:53:00Z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АМК при МГК им. П.И. Чайковского</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